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A1" w:rsidRDefault="00345FE2" w:rsidP="0031586E">
      <w:pPr>
        <w:spacing w:after="0"/>
        <w:rPr>
          <w:noProof/>
          <w:lang w:eastAsia="ru-RU"/>
        </w:rPr>
      </w:pPr>
      <w:r>
        <w:rPr>
          <w:noProof/>
          <w:lang w:eastAsia="ru-RU"/>
        </w:rPr>
        <w:drawing>
          <wp:inline distT="0" distB="0" distL="0" distR="0">
            <wp:extent cx="9072245" cy="6592121"/>
            <wp:effectExtent l="19050" t="0" r="0" b="0"/>
            <wp:docPr id="1" name="Рисунок 1" descr="C:\Users\MvideoUser\AppData\Local\Microsoft\Windows\INetCache\Content.Word\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oUser\AppData\Local\Microsoft\Windows\INetCache\Content.Word\13.jpeg"/>
                    <pic:cNvPicPr>
                      <a:picLocks noChangeAspect="1" noChangeArrowheads="1"/>
                    </pic:cNvPicPr>
                  </pic:nvPicPr>
                  <pic:blipFill>
                    <a:blip r:embed="rId6" cstate="print"/>
                    <a:srcRect/>
                    <a:stretch>
                      <a:fillRect/>
                    </a:stretch>
                  </pic:blipFill>
                  <pic:spPr bwMode="auto">
                    <a:xfrm>
                      <a:off x="0" y="0"/>
                      <a:ext cx="9072245" cy="6592121"/>
                    </a:xfrm>
                    <a:prstGeom prst="rect">
                      <a:avLst/>
                    </a:prstGeom>
                    <a:noFill/>
                    <a:ln w="9525">
                      <a:noFill/>
                      <a:miter lim="800000"/>
                      <a:headEnd/>
                      <a:tailEnd/>
                    </a:ln>
                  </pic:spPr>
                </pic:pic>
              </a:graphicData>
            </a:graphic>
          </wp:inline>
        </w:drawing>
      </w:r>
    </w:p>
    <w:p w:rsidR="00850BA1" w:rsidRPr="0031586E" w:rsidRDefault="00850BA1" w:rsidP="0031586E">
      <w:pPr>
        <w:spacing w:after="0"/>
      </w:pPr>
    </w:p>
    <w:p w:rsidR="00AA293C" w:rsidRPr="0031586E" w:rsidRDefault="00AA293C" w:rsidP="0031586E">
      <w:pPr>
        <w:shd w:val="clear" w:color="auto" w:fill="FFFFFF"/>
        <w:spacing w:after="0" w:line="240" w:lineRule="auto"/>
        <w:jc w:val="center"/>
        <w:rPr>
          <w:rFonts w:ascii="Times New Roman" w:hAnsi="Times New Roman" w:cs="Times New Roman"/>
          <w:b/>
          <w:spacing w:val="-1"/>
          <w:sz w:val="24"/>
          <w:szCs w:val="24"/>
        </w:rPr>
      </w:pPr>
      <w:r w:rsidRPr="0031586E">
        <w:rPr>
          <w:rFonts w:ascii="Times New Roman" w:hAnsi="Times New Roman" w:cs="Times New Roman"/>
          <w:b/>
          <w:spacing w:val="-1"/>
          <w:sz w:val="24"/>
          <w:szCs w:val="24"/>
        </w:rPr>
        <w:t>Планируемые результаты освоение учебного предмета.</w:t>
      </w:r>
    </w:p>
    <w:p w:rsidR="0031586E" w:rsidRDefault="0031586E" w:rsidP="0031586E">
      <w:pPr>
        <w:spacing w:after="0" w:line="240" w:lineRule="auto"/>
        <w:rPr>
          <w:rFonts w:ascii="Times New Roman" w:hAnsi="Times New Roman" w:cs="Times New Roman"/>
          <w:b/>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b/>
          <w:sz w:val="24"/>
          <w:szCs w:val="24"/>
        </w:rPr>
        <w:t xml:space="preserve">Личностные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осмысление социальн</w:t>
      </w:r>
      <w:bookmarkStart w:id="0" w:name="_GoBack"/>
      <w:bookmarkEnd w:id="0"/>
      <w:r w:rsidRPr="0031586E">
        <w:rPr>
          <w:rFonts w:ascii="Times New Roman" w:hAnsi="Times New Roman" w:cs="Times New Roman"/>
          <w:sz w:val="24"/>
          <w:szCs w:val="24"/>
        </w:rPr>
        <w:t xml:space="preserve">о-нравственного опыта предшествующих поколений, способность к определению своей позиции и ответственному поведению в современном обществе;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понимание культурного многообразия мира, уважение к культуре своего и других народов, толерантность;</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другим народам России и мира и принятие их; межэтническую толерантность, готовность к равноправному сотрудничеству; • эмоционально положительное принятие своей этнической идентичности;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истории родного края, его культурным и историческим памятникам;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гражданский патриотизм, любовь к Родине, чувство гордости за свою страну и её достижения во всех сферах общественной жизни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устойчивый познавательный интерес к прошлому своей Родины;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внимательное отношение к ценностям семьи, осознание её роли в истории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развитие </w:t>
      </w:r>
      <w:proofErr w:type="spellStart"/>
      <w:r w:rsidRPr="0031586E">
        <w:rPr>
          <w:rFonts w:ascii="Times New Roman" w:hAnsi="Times New Roman" w:cs="Times New Roman"/>
          <w:sz w:val="24"/>
          <w:szCs w:val="24"/>
        </w:rPr>
        <w:t>эмпатии</w:t>
      </w:r>
      <w:proofErr w:type="spellEnd"/>
      <w:r w:rsidRPr="0031586E">
        <w:rPr>
          <w:rFonts w:ascii="Times New Roman" w:hAnsi="Times New Roman" w:cs="Times New Roman"/>
          <w:sz w:val="24"/>
          <w:szCs w:val="24"/>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формирование коммуникативной компетентности, умения вести диалог на основе равноправных отношений и взаимного уважения и принятия;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—готовность к выбору профильного образования, определение своих профессиональных предпочтений.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proofErr w:type="spellStart"/>
      <w:r w:rsidRPr="0031586E">
        <w:rPr>
          <w:rFonts w:ascii="Times New Roman" w:hAnsi="Times New Roman" w:cs="Times New Roman"/>
          <w:b/>
          <w:sz w:val="24"/>
          <w:szCs w:val="24"/>
        </w:rPr>
        <w:t>Метапредметные</w:t>
      </w:r>
      <w:proofErr w:type="spellEnd"/>
      <w:r w:rsidRPr="0031586E">
        <w:rPr>
          <w:rFonts w:ascii="Times New Roman" w:hAnsi="Times New Roman" w:cs="Times New Roman"/>
          <w:b/>
          <w:sz w:val="24"/>
          <w:szCs w:val="24"/>
        </w:rPr>
        <w:t xml:space="preserve">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способность сознательно организовывать и регулировать свою деятельность — учебную, общественную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активное применение знаний и приобретённых умений, освоенных в школе и в повседневной жизни, продуктивное взаимодействие с другими людьми в профессиональной сфере и социуме;</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планировать пути достижения целей, устанавливать целевые приоритеты, адекватно оценивать свои возможности, условия и средства достижения целей;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самостоятельно контролировать своё время и управлять им;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разные точки зрения и сравнивать их, прежде чем принимать решения и делать выбор;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взаимный контроль и оказывать необходимую взаимопомощь путём сотрудничества;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осуществлять контроль, коррекцию, оценку действий партнёра, уметь убеждать;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проводить сравнение, </w:t>
      </w:r>
      <w:proofErr w:type="spellStart"/>
      <w:r w:rsidRPr="0031586E">
        <w:rPr>
          <w:rFonts w:ascii="Times New Roman" w:hAnsi="Times New Roman" w:cs="Times New Roman"/>
          <w:sz w:val="24"/>
          <w:szCs w:val="24"/>
        </w:rPr>
        <w:t>типологизацию</w:t>
      </w:r>
      <w:proofErr w:type="spellEnd"/>
      <w:r w:rsidRPr="0031586E">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выявлять проблему, аргументировать её актуальность;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выдвигать гипотезы о связях и закономерностях событий, процессов, объектов, проводить исследование её объективности (под руководством учителя);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делать умозаключения и выводы на основе аргументации;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lastRenderedPageBreak/>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31586E" w:rsidRDefault="0031586E"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b/>
          <w:sz w:val="24"/>
          <w:szCs w:val="24"/>
        </w:rPr>
      </w:pPr>
      <w:r w:rsidRPr="0031586E">
        <w:rPr>
          <w:rFonts w:ascii="Times New Roman" w:hAnsi="Times New Roman" w:cs="Times New Roman"/>
          <w:sz w:val="24"/>
          <w:szCs w:val="24"/>
        </w:rPr>
        <w:t xml:space="preserve"> </w:t>
      </w:r>
      <w:r w:rsidRPr="0031586E">
        <w:rPr>
          <w:rFonts w:ascii="Times New Roman" w:hAnsi="Times New Roman" w:cs="Times New Roman"/>
          <w:b/>
          <w:sz w:val="24"/>
          <w:szCs w:val="24"/>
        </w:rPr>
        <w:t xml:space="preserve">Предметные результаты: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человечества как необходимой основы для миропонимания и познания современно го общества, истории собственной страны;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способность соотносить историческое время и историческое пространство, действия и поступки личностей во времени и пространстве; — овладение умениями изучать и систематизировать информацию из раз 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 готовность применять исторические знания для выявления и сохранения исторических и культурных памятников своей страны и мира;</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овладение целостными представлениями об историческом пути народов как необходимой основой миропонимания и познания современного общества;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территории России и её границах, об их изменениях на протяжении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истории и географии края, его достижений и культурных традиций в изучаемый период;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социально-политическом устройстве Российской империи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умение ориентироваться в особенностях социальных отношений и взаимодействий социальных групп;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представление о социальной стратификации и её эволюции на протяжении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взаимосвязи между общественным движением и политическими событиями (на примере реформ и контрреформ);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и использование основных исторических понятий периода;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установление причинно-следственных связей, объяснение исторических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установление синхронистических связей истории России и стран Европы, Америки и Азии в XIX 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составление и анализ генеалогических схем и таблиц;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w:t>
      </w:r>
      <w:proofErr w:type="spellStart"/>
      <w:r w:rsidRPr="0031586E">
        <w:rPr>
          <w:rFonts w:ascii="Times New Roman" w:hAnsi="Times New Roman" w:cs="Times New Roman"/>
          <w:sz w:val="24"/>
          <w:szCs w:val="24"/>
        </w:rPr>
        <w:t>Милютины</w:t>
      </w:r>
      <w:proofErr w:type="spellEnd"/>
      <w:r w:rsidRPr="0031586E">
        <w:rPr>
          <w:rFonts w:ascii="Times New Roman" w:hAnsi="Times New Roman" w:cs="Times New Roman"/>
          <w:sz w:val="24"/>
          <w:szCs w:val="24"/>
        </w:rPr>
        <w:t xml:space="preserve">, К. П. </w:t>
      </w:r>
      <w:r w:rsidRPr="0031586E">
        <w:rPr>
          <w:rFonts w:ascii="Times New Roman" w:hAnsi="Times New Roman" w:cs="Times New Roman"/>
          <w:sz w:val="24"/>
          <w:szCs w:val="24"/>
        </w:rPr>
        <w:lastRenderedPageBreak/>
        <w:t xml:space="preserve">Победоносцев и др.; общественные деятели К. С. Аксаков, Н. М. </w:t>
      </w:r>
      <w:proofErr w:type="spellStart"/>
      <w:r w:rsidRPr="0031586E">
        <w:rPr>
          <w:rFonts w:ascii="Times New Roman" w:hAnsi="Times New Roman" w:cs="Times New Roman"/>
          <w:sz w:val="24"/>
          <w:szCs w:val="24"/>
        </w:rPr>
        <w:t>Унковский</w:t>
      </w:r>
      <w:proofErr w:type="spellEnd"/>
      <w:r w:rsidRPr="0031586E">
        <w:rPr>
          <w:rFonts w:ascii="Times New Roman" w:hAnsi="Times New Roman" w:cs="Times New Roman"/>
          <w:sz w:val="24"/>
          <w:szCs w:val="24"/>
        </w:rPr>
        <w:t xml:space="preserve">, Б. Н. Чичерин и др.; представители оппозиционного движения П. И. Пестель, М. П. </w:t>
      </w:r>
      <w:proofErr w:type="spellStart"/>
      <w:r w:rsidRPr="0031586E">
        <w:rPr>
          <w:rFonts w:ascii="Times New Roman" w:hAnsi="Times New Roman" w:cs="Times New Roman"/>
          <w:sz w:val="24"/>
          <w:szCs w:val="24"/>
        </w:rPr>
        <w:t>БуташевичПетрашевский</w:t>
      </w:r>
      <w:proofErr w:type="spellEnd"/>
      <w:r w:rsidRPr="0031586E">
        <w:rPr>
          <w:rFonts w:ascii="Times New Roman" w:hAnsi="Times New Roman" w:cs="Times New Roman"/>
          <w:sz w:val="24"/>
          <w:szCs w:val="24"/>
        </w:rPr>
        <w:t xml:space="preserve">, А. И. Желябов и др.), а также влияния их деятельности на развитие Российского государства;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сопоставление (при помощи учителя) различных версий и оценок исторических событий и личностей;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приобретение опыта историко-культурного, </w:t>
      </w:r>
      <w:proofErr w:type="spellStart"/>
      <w:r w:rsidRPr="0031586E">
        <w:rPr>
          <w:rFonts w:ascii="Times New Roman" w:hAnsi="Times New Roman" w:cs="Times New Roman"/>
          <w:sz w:val="24"/>
          <w:szCs w:val="24"/>
        </w:rPr>
        <w:t>историкоантропологического</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цивилизационного</w:t>
      </w:r>
      <w:proofErr w:type="spellEnd"/>
      <w:r w:rsidRPr="0031586E">
        <w:rPr>
          <w:rFonts w:ascii="Times New Roman" w:hAnsi="Times New Roman" w:cs="Times New Roman"/>
          <w:sz w:val="24"/>
          <w:szCs w:val="24"/>
        </w:rPr>
        <w:t xml:space="preserve"> подходов к оценке социальных явлений;</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hd w:val="clear" w:color="auto" w:fill="FFFFFF"/>
        <w:spacing w:after="0" w:line="240" w:lineRule="auto"/>
        <w:jc w:val="center"/>
        <w:rPr>
          <w:rFonts w:ascii="Times New Roman" w:hAnsi="Times New Roman" w:cs="Times New Roman"/>
          <w:b/>
          <w:bCs/>
          <w:caps/>
          <w:sz w:val="24"/>
          <w:szCs w:val="24"/>
        </w:rPr>
      </w:pPr>
      <w:r w:rsidRPr="0031586E">
        <w:rPr>
          <w:rFonts w:ascii="Times New Roman" w:hAnsi="Times New Roman" w:cs="Times New Roman"/>
          <w:b/>
          <w:bCs/>
          <w:caps/>
          <w:sz w:val="24"/>
          <w:szCs w:val="24"/>
        </w:rPr>
        <w:t>Содержание РАБОЧЕЙ ПРОГРАММЫ ПО ИСТОРИИ</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ИСТОРИЯ НОВОГО ВРЕМЕНИ: 1800—1900 (34 ч)</w:t>
      </w:r>
    </w:p>
    <w:p w:rsidR="00AA293C" w:rsidRPr="0031586E" w:rsidRDefault="00AA293C" w:rsidP="0031586E">
      <w:pPr>
        <w:spacing w:after="0" w:line="240" w:lineRule="auto"/>
        <w:jc w:val="both"/>
        <w:rPr>
          <w:rFonts w:ascii="Times New Roman" w:hAnsi="Times New Roman" w:cs="Times New Roman"/>
          <w:b/>
          <w:color w:val="000000"/>
          <w:sz w:val="24"/>
          <w:szCs w:val="24"/>
        </w:rPr>
      </w:pPr>
      <w:r w:rsidRPr="0031586E">
        <w:rPr>
          <w:rFonts w:ascii="Times New Roman" w:hAnsi="Times New Roman" w:cs="Times New Roman"/>
          <w:b/>
          <w:color w:val="000000"/>
          <w:sz w:val="24"/>
          <w:szCs w:val="24"/>
        </w:rPr>
        <w:t>Введение.(1 ч)</w:t>
      </w:r>
    </w:p>
    <w:p w:rsidR="0031586E" w:rsidRDefault="0031586E" w:rsidP="0031586E">
      <w:pPr>
        <w:spacing w:after="0" w:line="240" w:lineRule="auto"/>
        <w:jc w:val="both"/>
        <w:rPr>
          <w:rFonts w:ascii="Times New Roman" w:hAnsi="Times New Roman" w:cs="Times New Roman"/>
          <w:b/>
          <w:bCs/>
          <w:color w:val="000000"/>
          <w:sz w:val="24"/>
          <w:szCs w:val="24"/>
        </w:rPr>
      </w:pPr>
    </w:p>
    <w:p w:rsidR="00AA293C" w:rsidRPr="0031586E" w:rsidRDefault="00AA293C" w:rsidP="0031586E">
      <w:pPr>
        <w:spacing w:after="0" w:line="240" w:lineRule="auto"/>
        <w:jc w:val="both"/>
        <w:rPr>
          <w:rFonts w:ascii="Times New Roman" w:hAnsi="Times New Roman" w:cs="Times New Roman"/>
          <w:b/>
          <w:bCs/>
          <w:color w:val="000000"/>
          <w:sz w:val="24"/>
          <w:szCs w:val="24"/>
        </w:rPr>
      </w:pPr>
      <w:r w:rsidRPr="0031586E">
        <w:rPr>
          <w:rFonts w:ascii="Times New Roman" w:hAnsi="Times New Roman" w:cs="Times New Roman"/>
          <w:b/>
          <w:bCs/>
          <w:color w:val="000000"/>
          <w:sz w:val="24"/>
          <w:szCs w:val="24"/>
        </w:rPr>
        <w:t>Становление индустриального общества в первой половине XIX в. (10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31586E">
        <w:rPr>
          <w:rFonts w:ascii="Times New Roman" w:hAnsi="Times New Roman" w:cs="Times New Roman"/>
          <w:sz w:val="24"/>
          <w:szCs w:val="24"/>
        </w:rPr>
        <w:t>Жаккара</w:t>
      </w:r>
      <w:proofErr w:type="spellEnd"/>
      <w:r w:rsidRPr="0031586E">
        <w:rPr>
          <w:rFonts w:ascii="Times New Roman" w:hAnsi="Times New Roman" w:cs="Times New Roman"/>
          <w:sz w:val="24"/>
          <w:szCs w:val="24"/>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31586E">
        <w:rPr>
          <w:rFonts w:ascii="Times New Roman" w:hAnsi="Times New Roman" w:cs="Times New Roman"/>
          <w:sz w:val="24"/>
          <w:szCs w:val="24"/>
        </w:rPr>
        <w:t>Тревитика</w:t>
      </w:r>
      <w:proofErr w:type="spellEnd"/>
      <w:r w:rsidRPr="0031586E">
        <w:rPr>
          <w:rFonts w:ascii="Times New Roman" w:hAnsi="Times New Roman" w:cs="Times New Roman"/>
          <w:sz w:val="24"/>
          <w:szCs w:val="24"/>
        </w:rPr>
        <w:t xml:space="preserve">.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w:t>
      </w:r>
      <w:r w:rsidRPr="0031586E">
        <w:rPr>
          <w:rFonts w:ascii="Times New Roman" w:hAnsi="Times New Roman" w:cs="Times New Roman"/>
          <w:sz w:val="24"/>
          <w:szCs w:val="24"/>
        </w:rPr>
        <w:lastRenderedPageBreak/>
        <w:t>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Строительство новой Европы </w:t>
      </w:r>
      <w:r w:rsidRPr="0031586E">
        <w:rPr>
          <w:rFonts w:ascii="Times New Roman" w:hAnsi="Times New Roman" w:cs="Times New Roman"/>
          <w:b/>
          <w:bCs/>
          <w:color w:val="000000"/>
          <w:sz w:val="24"/>
          <w:szCs w:val="24"/>
        </w:rPr>
        <w:t>(8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Франция Бурбонов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31586E">
        <w:rPr>
          <w:rFonts w:ascii="Times New Roman" w:hAnsi="Times New Roman" w:cs="Times New Roman"/>
          <w:sz w:val="24"/>
          <w:szCs w:val="24"/>
        </w:rPr>
        <w:t>Франкфуртский</w:t>
      </w:r>
      <w:proofErr w:type="spellEnd"/>
      <w:r w:rsidRPr="0031586E">
        <w:rPr>
          <w:rFonts w:ascii="Times New Roman" w:hAnsi="Times New Roman" w:cs="Times New Roman"/>
          <w:sz w:val="24"/>
          <w:szCs w:val="24"/>
        </w:rPr>
        <w:t xml:space="preserve"> парламент. Поражение революции. Дальнейшая модернизация страны во имя её объединения. Вильгельм I и «железный канцлер» </w:t>
      </w:r>
      <w:proofErr w:type="spellStart"/>
      <w:r w:rsidRPr="0031586E">
        <w:rPr>
          <w:rFonts w:ascii="Times New Roman" w:hAnsi="Times New Roman" w:cs="Times New Roman"/>
          <w:sz w:val="24"/>
          <w:szCs w:val="24"/>
        </w:rPr>
        <w:t>Отто</w:t>
      </w:r>
      <w:proofErr w:type="spellEnd"/>
      <w:r w:rsidRPr="0031586E">
        <w:rPr>
          <w:rFonts w:ascii="Times New Roman" w:hAnsi="Times New Roman" w:cs="Times New Roman"/>
          <w:sz w:val="24"/>
          <w:szCs w:val="24"/>
        </w:rPr>
        <w:t xml:space="preserve"> фон Бисмарк. </w:t>
      </w:r>
      <w:r w:rsidRPr="0031586E">
        <w:rPr>
          <w:rFonts w:ascii="Times New Roman" w:hAnsi="Times New Roman" w:cs="Times New Roman"/>
          <w:sz w:val="24"/>
          <w:szCs w:val="24"/>
        </w:rPr>
        <w:lastRenderedPageBreak/>
        <w:t xml:space="preserve">Соперничество Пруссии и Австрии за лидерство среди немецких государств. Австро-прусская война. Сражение при </w:t>
      </w:r>
      <w:proofErr w:type="spellStart"/>
      <w:r w:rsidRPr="0031586E">
        <w:rPr>
          <w:rFonts w:ascii="Times New Roman" w:hAnsi="Times New Roman" w:cs="Times New Roman"/>
          <w:sz w:val="24"/>
          <w:szCs w:val="24"/>
        </w:rPr>
        <w:t>Садове</w:t>
      </w:r>
      <w:proofErr w:type="spellEnd"/>
      <w:r w:rsidRPr="0031586E">
        <w:rPr>
          <w:rFonts w:ascii="Times New Roman" w:hAnsi="Times New Roman" w:cs="Times New Roman"/>
          <w:sz w:val="24"/>
          <w:szCs w:val="24"/>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31586E">
        <w:rPr>
          <w:rFonts w:ascii="Times New Roman" w:hAnsi="Times New Roman" w:cs="Times New Roman"/>
          <w:sz w:val="24"/>
          <w:szCs w:val="24"/>
        </w:rPr>
        <w:t>Кавур</w:t>
      </w:r>
      <w:proofErr w:type="spellEnd"/>
      <w:r w:rsidRPr="0031586E">
        <w:rPr>
          <w:rFonts w:ascii="Times New Roman" w:hAnsi="Times New Roman" w:cs="Times New Roman"/>
          <w:sz w:val="24"/>
          <w:szCs w:val="24"/>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III. </w:t>
      </w:r>
      <w:proofErr w:type="spellStart"/>
      <w:r w:rsidRPr="0031586E">
        <w:rPr>
          <w:rFonts w:ascii="Times New Roman" w:hAnsi="Times New Roman" w:cs="Times New Roman"/>
          <w:sz w:val="24"/>
          <w:szCs w:val="24"/>
        </w:rPr>
        <w:t>Отто</w:t>
      </w:r>
      <w:proofErr w:type="spellEnd"/>
      <w:r w:rsidRPr="0031586E">
        <w:rPr>
          <w:rFonts w:ascii="Times New Roman" w:hAnsi="Times New Roman" w:cs="Times New Roman"/>
          <w:sz w:val="24"/>
          <w:szCs w:val="24"/>
        </w:rPr>
        <w:t xml:space="preserve"> фон Бисмарк. Западня для Наполеона III. Франко-прусская война и Парижская коммуна. </w:t>
      </w:r>
      <w:proofErr w:type="spellStart"/>
      <w:r w:rsidRPr="0031586E">
        <w:rPr>
          <w:rFonts w:ascii="Times New Roman" w:hAnsi="Times New Roman" w:cs="Times New Roman"/>
          <w:sz w:val="24"/>
          <w:szCs w:val="24"/>
        </w:rPr>
        <w:t>Седанская</w:t>
      </w:r>
      <w:proofErr w:type="spellEnd"/>
      <w:r w:rsidRPr="0031586E">
        <w:rPr>
          <w:rFonts w:ascii="Times New Roman" w:hAnsi="Times New Roman" w:cs="Times New Roman"/>
          <w:sz w:val="24"/>
          <w:szCs w:val="24"/>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w:t>
      </w: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Страны Западной Европы в конце XIX в. Успехи и проблемы индустриального общества. (5 ч)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31586E">
        <w:rPr>
          <w:rFonts w:ascii="Times New Roman" w:hAnsi="Times New Roman" w:cs="Times New Roman"/>
          <w:sz w:val="24"/>
          <w:szCs w:val="24"/>
        </w:rPr>
        <w:t>Гладстон</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Бенджамин</w:t>
      </w:r>
      <w:proofErr w:type="spellEnd"/>
      <w:r w:rsidRPr="0031586E">
        <w:rPr>
          <w:rFonts w:ascii="Times New Roman" w:hAnsi="Times New Roman" w:cs="Times New Roman"/>
          <w:sz w:val="24"/>
          <w:szCs w:val="24"/>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31586E">
        <w:rPr>
          <w:rFonts w:ascii="Times New Roman" w:hAnsi="Times New Roman" w:cs="Times New Roman"/>
          <w:sz w:val="24"/>
          <w:szCs w:val="24"/>
        </w:rPr>
        <w:t>Джолитти</w:t>
      </w:r>
      <w:proofErr w:type="spellEnd"/>
      <w:r w:rsidRPr="0031586E">
        <w:rPr>
          <w:rFonts w:ascii="Times New Roman" w:hAnsi="Times New Roman" w:cs="Times New Roman"/>
          <w:sz w:val="24"/>
          <w:szCs w:val="24"/>
        </w:rPr>
        <w:t xml:space="preserve">.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lastRenderedPageBreak/>
        <w:t>Две Америки (4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в.: время перемен. 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31586E">
        <w:rPr>
          <w:rFonts w:ascii="Times New Roman" w:hAnsi="Times New Roman" w:cs="Times New Roman"/>
          <w:sz w:val="24"/>
          <w:szCs w:val="24"/>
        </w:rPr>
        <w:t>тигль</w:t>
      </w:r>
      <w:proofErr w:type="spellEnd"/>
      <w:r w:rsidRPr="0031586E">
        <w:rPr>
          <w:rFonts w:ascii="Times New Roman" w:hAnsi="Times New Roman" w:cs="Times New Roman"/>
          <w:sz w:val="24"/>
          <w:szCs w:val="24"/>
        </w:rPr>
        <w:t xml:space="preserve">). Особенности католичества в Латинской Америке.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Традиционные общества в XIX в.: новый этап колониализма. (4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 Смена торговой колонизации на империалистическую.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31586E">
        <w:rPr>
          <w:rFonts w:ascii="Times New Roman" w:hAnsi="Times New Roman" w:cs="Times New Roman"/>
          <w:sz w:val="24"/>
          <w:szCs w:val="24"/>
        </w:rPr>
        <w:t>Мэйдзи</w:t>
      </w:r>
      <w:proofErr w:type="spellEnd"/>
      <w:r w:rsidRPr="0031586E">
        <w:rPr>
          <w:rFonts w:ascii="Times New Roman" w:hAnsi="Times New Roman" w:cs="Times New Roman"/>
          <w:sz w:val="24"/>
          <w:szCs w:val="24"/>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31586E">
        <w:rPr>
          <w:rFonts w:ascii="Times New Roman" w:hAnsi="Times New Roman" w:cs="Times New Roman"/>
          <w:sz w:val="24"/>
          <w:szCs w:val="24"/>
        </w:rPr>
        <w:t>Хун</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Сюцюань</w:t>
      </w:r>
      <w:proofErr w:type="spellEnd"/>
      <w:r w:rsidRPr="0031586E">
        <w:rPr>
          <w:rFonts w:ascii="Times New Roman" w:hAnsi="Times New Roman" w:cs="Times New Roman"/>
          <w:sz w:val="24"/>
          <w:szCs w:val="24"/>
        </w:rPr>
        <w:t xml:space="preserve">: движение тайпинов и </w:t>
      </w:r>
      <w:proofErr w:type="spellStart"/>
      <w:r w:rsidRPr="0031586E">
        <w:rPr>
          <w:rFonts w:ascii="Times New Roman" w:hAnsi="Times New Roman" w:cs="Times New Roman"/>
          <w:sz w:val="24"/>
          <w:szCs w:val="24"/>
        </w:rPr>
        <w:t>тайпинское</w:t>
      </w:r>
      <w:proofErr w:type="spellEnd"/>
      <w:r w:rsidRPr="0031586E">
        <w:rPr>
          <w:rFonts w:ascii="Times New Roman" w:hAnsi="Times New Roman" w:cs="Times New Roman"/>
          <w:sz w:val="24"/>
          <w:szCs w:val="24"/>
        </w:rPr>
        <w:t xml:space="preserve"> государство. </w:t>
      </w:r>
      <w:proofErr w:type="spellStart"/>
      <w:r w:rsidRPr="0031586E">
        <w:rPr>
          <w:rFonts w:ascii="Times New Roman" w:hAnsi="Times New Roman" w:cs="Times New Roman"/>
          <w:sz w:val="24"/>
          <w:szCs w:val="24"/>
        </w:rPr>
        <w:t>Цыси</w:t>
      </w:r>
      <w:proofErr w:type="spellEnd"/>
      <w:r w:rsidRPr="0031586E">
        <w:rPr>
          <w:rFonts w:ascii="Times New Roman" w:hAnsi="Times New Roman" w:cs="Times New Roman"/>
          <w:sz w:val="24"/>
          <w:szCs w:val="24"/>
        </w:rPr>
        <w:t xml:space="preserve"> и политика </w:t>
      </w:r>
      <w:proofErr w:type="spellStart"/>
      <w:r w:rsidRPr="0031586E">
        <w:rPr>
          <w:rFonts w:ascii="Times New Roman" w:hAnsi="Times New Roman" w:cs="Times New Roman"/>
          <w:sz w:val="24"/>
          <w:szCs w:val="24"/>
        </w:rPr>
        <w:t>самоусиления</w:t>
      </w:r>
      <w:proofErr w:type="spellEnd"/>
      <w:r w:rsidRPr="0031586E">
        <w:rPr>
          <w:rFonts w:ascii="Times New Roman" w:hAnsi="Times New Roman" w:cs="Times New Roman"/>
          <w:sz w:val="24"/>
          <w:szCs w:val="24"/>
        </w:rPr>
        <w:t xml:space="preserve">. Курс на модернизацию страны не состоялся. Раздел Китая на сферы влияния. Кан </w:t>
      </w:r>
      <w:proofErr w:type="spellStart"/>
      <w:r w:rsidRPr="0031586E">
        <w:rPr>
          <w:rFonts w:ascii="Times New Roman" w:hAnsi="Times New Roman" w:cs="Times New Roman"/>
          <w:sz w:val="24"/>
          <w:szCs w:val="24"/>
        </w:rPr>
        <w:t>Ю-вэй</w:t>
      </w:r>
      <w:proofErr w:type="spellEnd"/>
      <w:r w:rsidRPr="0031586E">
        <w:rPr>
          <w:rFonts w:ascii="Times New Roman" w:hAnsi="Times New Roman" w:cs="Times New Roman"/>
          <w:sz w:val="24"/>
          <w:szCs w:val="24"/>
        </w:rPr>
        <w:t xml:space="preserve">. Новый курс </w:t>
      </w:r>
      <w:proofErr w:type="spellStart"/>
      <w:r w:rsidRPr="0031586E">
        <w:rPr>
          <w:rFonts w:ascii="Times New Roman" w:hAnsi="Times New Roman" w:cs="Times New Roman"/>
          <w:sz w:val="24"/>
          <w:szCs w:val="24"/>
        </w:rPr>
        <w:t>Цыси</w:t>
      </w:r>
      <w:proofErr w:type="spellEnd"/>
      <w:r w:rsidRPr="0031586E">
        <w:rPr>
          <w:rFonts w:ascii="Times New Roman" w:hAnsi="Times New Roman" w:cs="Times New Roman"/>
          <w:sz w:val="24"/>
          <w:szCs w:val="24"/>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31586E">
        <w:rPr>
          <w:rFonts w:ascii="Times New Roman" w:hAnsi="Times New Roman" w:cs="Times New Roman"/>
          <w:sz w:val="24"/>
          <w:szCs w:val="24"/>
        </w:rPr>
        <w:t>Балгангадхар</w:t>
      </w:r>
      <w:proofErr w:type="spellEnd"/>
      <w:r w:rsidRPr="0031586E">
        <w:rPr>
          <w:rFonts w:ascii="Times New Roman" w:hAnsi="Times New Roman" w:cs="Times New Roman"/>
          <w:sz w:val="24"/>
          <w:szCs w:val="24"/>
        </w:rPr>
        <w:t xml:space="preserve"> </w:t>
      </w:r>
      <w:proofErr w:type="spellStart"/>
      <w:r w:rsidRPr="0031586E">
        <w:rPr>
          <w:rFonts w:ascii="Times New Roman" w:hAnsi="Times New Roman" w:cs="Times New Roman"/>
          <w:sz w:val="24"/>
          <w:szCs w:val="24"/>
        </w:rPr>
        <w:t>Тилак</w:t>
      </w:r>
      <w:proofErr w:type="spellEnd"/>
      <w:r w:rsidRPr="0031586E">
        <w:rPr>
          <w:rFonts w:ascii="Times New Roman" w:hAnsi="Times New Roman" w:cs="Times New Roman"/>
          <w:sz w:val="24"/>
          <w:szCs w:val="24"/>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w:t>
      </w:r>
      <w:proofErr w:type="spellStart"/>
      <w:r w:rsidRPr="0031586E">
        <w:rPr>
          <w:rFonts w:ascii="Times New Roman" w:hAnsi="Times New Roman" w:cs="Times New Roman"/>
          <w:sz w:val="24"/>
          <w:szCs w:val="24"/>
        </w:rPr>
        <w:t>гереро</w:t>
      </w:r>
      <w:proofErr w:type="spellEnd"/>
      <w:r w:rsidRPr="0031586E">
        <w:rPr>
          <w:rFonts w:ascii="Times New Roman" w:hAnsi="Times New Roman" w:cs="Times New Roman"/>
          <w:sz w:val="24"/>
          <w:szCs w:val="24"/>
        </w:rPr>
        <w:t xml:space="preserve"> и готтентотов. Европейская колонизация Африки. </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Международные отношения: обострение противоречий (2 ч)</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w:t>
      </w:r>
      <w:r w:rsidRPr="0031586E">
        <w:rPr>
          <w:rFonts w:ascii="Times New Roman" w:hAnsi="Times New Roman" w:cs="Times New Roman"/>
          <w:sz w:val="24"/>
          <w:szCs w:val="24"/>
        </w:rPr>
        <w:lastRenderedPageBreak/>
        <w:t xml:space="preserve">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 </w:t>
      </w: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 xml:space="preserve">РОССИЙСКАЯ ИМПЕРИЯ В </w:t>
      </w:r>
      <w:r w:rsidRPr="0031586E">
        <w:rPr>
          <w:rFonts w:ascii="Times New Roman" w:hAnsi="Times New Roman" w:cs="Times New Roman"/>
          <w:b/>
          <w:sz w:val="24"/>
          <w:szCs w:val="24"/>
          <w:lang w:val="en-US"/>
        </w:rPr>
        <w:t>XIX</w:t>
      </w:r>
      <w:r w:rsidRPr="0031586E">
        <w:rPr>
          <w:rFonts w:ascii="Times New Roman" w:hAnsi="Times New Roman" w:cs="Times New Roman"/>
          <w:b/>
          <w:sz w:val="24"/>
          <w:szCs w:val="24"/>
        </w:rPr>
        <w:t xml:space="preserve"> – НАЧАЛЕ </w:t>
      </w:r>
      <w:r w:rsidRPr="0031586E">
        <w:rPr>
          <w:rFonts w:ascii="Times New Roman" w:hAnsi="Times New Roman" w:cs="Times New Roman"/>
          <w:b/>
          <w:sz w:val="24"/>
          <w:szCs w:val="24"/>
          <w:lang w:val="en-US"/>
        </w:rPr>
        <w:t>XX</w:t>
      </w:r>
      <w:r w:rsidRPr="0031586E">
        <w:rPr>
          <w:rFonts w:ascii="Times New Roman" w:hAnsi="Times New Roman" w:cs="Times New Roman"/>
          <w:b/>
          <w:sz w:val="24"/>
          <w:szCs w:val="24"/>
        </w:rPr>
        <w:t xml:space="preserve"> ВВ. (68 ч)</w:t>
      </w: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Введение (1 час)</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первой четверти XIX в. (17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Александровская эпоха: государственный либерализм </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1586E">
        <w:rPr>
          <w:rFonts w:ascii="Times New Roman" w:hAnsi="Times New Roman" w:cs="Times New Roman"/>
          <w:sz w:val="24"/>
          <w:szCs w:val="24"/>
        </w:rPr>
        <w:t>Тильзитский</w:t>
      </w:r>
      <w:proofErr w:type="spellEnd"/>
      <w:r w:rsidRPr="0031586E">
        <w:rPr>
          <w:rFonts w:ascii="Times New Roman" w:hAnsi="Times New Roman" w:cs="Times New Roman"/>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во второй четверти XIX в.  (12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Николаевская эпоха: государственный консерватизм.</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w:t>
      </w:r>
      <w:r w:rsidRPr="0031586E">
        <w:rPr>
          <w:rFonts w:ascii="Times New Roman" w:hAnsi="Times New Roman" w:cs="Times New Roman"/>
          <w:sz w:val="24"/>
          <w:szCs w:val="24"/>
        </w:rPr>
        <w:lastRenderedPageBreak/>
        <w:t>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эпоху Великих реформ  (11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Преобразования Александра II: социальная и правовая модернизация.</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1880—1890-е гг. (10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«Народное самодержавие» Александра III</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w:t>
      </w:r>
      <w:r w:rsidRPr="0031586E">
        <w:rPr>
          <w:rFonts w:ascii="Times New Roman" w:hAnsi="Times New Roman" w:cs="Times New Roman"/>
          <w:sz w:val="24"/>
          <w:szCs w:val="24"/>
        </w:rPr>
        <w:lastRenderedPageBreak/>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31586E" w:rsidRDefault="0031586E" w:rsidP="0031586E">
      <w:pPr>
        <w:spacing w:after="0" w:line="240" w:lineRule="auto"/>
        <w:jc w:val="both"/>
        <w:rPr>
          <w:rFonts w:ascii="Times New Roman" w:hAnsi="Times New Roman" w:cs="Times New Roman"/>
          <w:b/>
          <w:sz w:val="24"/>
          <w:szCs w:val="24"/>
        </w:rPr>
      </w:pPr>
    </w:p>
    <w:p w:rsidR="00AA293C" w:rsidRPr="0031586E" w:rsidRDefault="00AA293C" w:rsidP="0031586E">
      <w:pPr>
        <w:spacing w:after="0" w:line="240" w:lineRule="auto"/>
        <w:jc w:val="both"/>
        <w:rPr>
          <w:rFonts w:ascii="Times New Roman" w:hAnsi="Times New Roman" w:cs="Times New Roman"/>
          <w:b/>
          <w:sz w:val="24"/>
          <w:szCs w:val="24"/>
        </w:rPr>
      </w:pPr>
      <w:r w:rsidRPr="0031586E">
        <w:rPr>
          <w:rFonts w:ascii="Times New Roman" w:hAnsi="Times New Roman" w:cs="Times New Roman"/>
          <w:b/>
          <w:sz w:val="24"/>
          <w:szCs w:val="24"/>
        </w:rPr>
        <w:t>Россия в начале XX в. (15 часов)</w:t>
      </w:r>
    </w:p>
    <w:p w:rsidR="00AA293C" w:rsidRPr="0031586E" w:rsidRDefault="00AA293C" w:rsidP="0031586E">
      <w:pPr>
        <w:spacing w:after="0" w:line="240" w:lineRule="auto"/>
        <w:jc w:val="both"/>
        <w:rPr>
          <w:rFonts w:ascii="Times New Roman" w:hAnsi="Times New Roman" w:cs="Times New Roman"/>
          <w:sz w:val="24"/>
          <w:szCs w:val="24"/>
        </w:rPr>
      </w:pPr>
      <w:r w:rsidRPr="0031586E">
        <w:rPr>
          <w:rFonts w:ascii="Times New Roman" w:hAnsi="Times New Roman" w:cs="Times New Roman"/>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31586E">
        <w:rPr>
          <w:rFonts w:ascii="Times New Roman" w:hAnsi="Times New Roman" w:cs="Times New Roman"/>
          <w:sz w:val="24"/>
          <w:szCs w:val="24"/>
        </w:rPr>
        <w:t>Привислинский</w:t>
      </w:r>
      <w:proofErr w:type="spellEnd"/>
      <w:r w:rsidRPr="0031586E">
        <w:rPr>
          <w:rFonts w:ascii="Times New Roman" w:hAnsi="Times New Roman" w:cs="Times New Roman"/>
          <w:sz w:val="24"/>
          <w:szCs w:val="24"/>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31586E">
        <w:rPr>
          <w:rFonts w:ascii="Times New Roman" w:hAnsi="Times New Roman" w:cs="Times New Roman"/>
          <w:sz w:val="24"/>
          <w:szCs w:val="24"/>
        </w:rPr>
        <w:t>Волго-Уралья</w:t>
      </w:r>
      <w:proofErr w:type="spellEnd"/>
      <w:r w:rsidRPr="0031586E">
        <w:rPr>
          <w:rFonts w:ascii="Times New Roman" w:hAnsi="Times New Roman" w:cs="Times New Roman"/>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31586E">
        <w:rPr>
          <w:rFonts w:ascii="Times New Roman" w:hAnsi="Times New Roman" w:cs="Times New Roman"/>
          <w:sz w:val="24"/>
          <w:szCs w:val="24"/>
        </w:rPr>
        <w:t>Инославие</w:t>
      </w:r>
      <w:proofErr w:type="spellEnd"/>
      <w:r w:rsidRPr="0031586E">
        <w:rPr>
          <w:rFonts w:ascii="Times New Roman" w:hAnsi="Times New Roman" w:cs="Times New Roman"/>
          <w:sz w:val="24"/>
          <w:szCs w:val="24"/>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w:t>
      </w:r>
      <w:r w:rsidRPr="0031586E">
        <w:rPr>
          <w:rFonts w:ascii="Times New Roman" w:hAnsi="Times New Roman" w:cs="Times New Roman"/>
          <w:sz w:val="24"/>
          <w:szCs w:val="24"/>
        </w:rPr>
        <w:lastRenderedPageBreak/>
        <w:t>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jc w:val="center"/>
        <w:rPr>
          <w:rFonts w:ascii="Times New Roman" w:hAnsi="Times New Roman" w:cs="Times New Roman"/>
          <w:b/>
          <w:bCs/>
          <w:sz w:val="24"/>
          <w:szCs w:val="24"/>
        </w:rPr>
      </w:pPr>
      <w:r w:rsidRPr="0031586E">
        <w:rPr>
          <w:rFonts w:ascii="Times New Roman" w:hAnsi="Times New Roman" w:cs="Times New Roman"/>
          <w:b/>
          <w:bCs/>
          <w:sz w:val="24"/>
          <w:szCs w:val="24"/>
        </w:rPr>
        <w:t>Тематическое планирование с указанием количества часов, отводимых на освоение каждой темы</w:t>
      </w:r>
    </w:p>
    <w:p w:rsidR="0072522C" w:rsidRDefault="0072522C" w:rsidP="0072522C">
      <w:pPr>
        <w:spacing w:after="0" w:line="240" w:lineRule="auto"/>
        <w:rPr>
          <w:rFonts w:ascii="Times New Roman" w:hAnsi="Times New Roman" w:cs="Times New Roman"/>
          <w:b/>
          <w:bCs/>
          <w:sz w:val="24"/>
          <w:szCs w:val="24"/>
        </w:rPr>
      </w:pPr>
    </w:p>
    <w:tbl>
      <w:tblPr>
        <w:tblpPr w:leftFromText="180" w:rightFromText="180" w:bottomFromText="200" w:vertAnchor="page" w:horzAnchor="margin" w:tblpXSpec="center" w:tblpY="4555"/>
        <w:tblW w:w="0" w:type="auto"/>
        <w:tblLayout w:type="fixed"/>
        <w:tblCellMar>
          <w:left w:w="113" w:type="dxa"/>
        </w:tblCellMar>
        <w:tblLook w:val="04A0"/>
      </w:tblPr>
      <w:tblGrid>
        <w:gridCol w:w="1516"/>
        <w:gridCol w:w="1538"/>
        <w:gridCol w:w="1537"/>
        <w:gridCol w:w="1537"/>
        <w:gridCol w:w="1551"/>
      </w:tblGrid>
      <w:tr w:rsidR="0072522C" w:rsidRPr="0031586E" w:rsidTr="0072522C">
        <w:trPr>
          <w:trHeight w:val="276"/>
        </w:trPr>
        <w:tc>
          <w:tcPr>
            <w:tcW w:w="1516" w:type="dxa"/>
            <w:vMerge w:val="restart"/>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proofErr w:type="spellStart"/>
            <w:r w:rsidRPr="0031586E">
              <w:rPr>
                <w:rFonts w:ascii="Times New Roman" w:hAnsi="Times New Roman" w:cs="Times New Roman"/>
                <w:sz w:val="24"/>
                <w:szCs w:val="24"/>
              </w:rPr>
              <w:t>Ч</w:t>
            </w:r>
            <w:r>
              <w:rPr>
                <w:rFonts w:ascii="Times New Roman" w:hAnsi="Times New Roman" w:cs="Times New Roman"/>
                <w:sz w:val="24"/>
                <w:szCs w:val="24"/>
              </w:rPr>
              <w:t>\</w:t>
            </w:r>
            <w:r w:rsidRPr="0031586E">
              <w:rPr>
                <w:rFonts w:ascii="Times New Roman" w:hAnsi="Times New Roman" w:cs="Times New Roman"/>
                <w:sz w:val="24"/>
                <w:szCs w:val="24"/>
              </w:rPr>
              <w:t>етверть</w:t>
            </w:r>
            <w:proofErr w:type="spellEnd"/>
          </w:p>
        </w:tc>
        <w:tc>
          <w:tcPr>
            <w:tcW w:w="1538" w:type="dxa"/>
            <w:vMerge w:val="restart"/>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Количество недель в четверти</w:t>
            </w:r>
          </w:p>
        </w:tc>
        <w:tc>
          <w:tcPr>
            <w:tcW w:w="1537" w:type="dxa"/>
            <w:vMerge w:val="restart"/>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Количество часов в неделю</w:t>
            </w:r>
          </w:p>
        </w:tc>
        <w:tc>
          <w:tcPr>
            <w:tcW w:w="1537" w:type="dxa"/>
            <w:vMerge w:val="restart"/>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Количество часов в четверти</w:t>
            </w:r>
          </w:p>
        </w:tc>
        <w:tc>
          <w:tcPr>
            <w:tcW w:w="1551" w:type="dxa"/>
            <w:vMerge w:val="restart"/>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 xml:space="preserve">Количество контрольных работ </w:t>
            </w:r>
          </w:p>
        </w:tc>
      </w:tr>
      <w:tr w:rsidR="0072522C" w:rsidRPr="0031586E" w:rsidTr="0072522C">
        <w:trPr>
          <w:trHeight w:val="517"/>
        </w:trPr>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72522C" w:rsidRPr="0031586E" w:rsidRDefault="0072522C" w:rsidP="0072522C">
            <w:pPr>
              <w:spacing w:after="0" w:line="240" w:lineRule="auto"/>
              <w:rPr>
                <w:rFonts w:ascii="Times New Roman" w:hAnsi="Times New Roman" w:cs="Times New Roman"/>
                <w:kern w:val="2"/>
                <w:sz w:val="24"/>
                <w:szCs w:val="24"/>
              </w:rPr>
            </w:pPr>
          </w:p>
        </w:tc>
        <w:tc>
          <w:tcPr>
            <w:tcW w:w="1538" w:type="dxa"/>
            <w:vMerge/>
            <w:tcBorders>
              <w:top w:val="single" w:sz="4" w:space="0" w:color="000000"/>
              <w:left w:val="single" w:sz="4" w:space="0" w:color="000000"/>
              <w:bottom w:val="single" w:sz="4" w:space="0" w:color="000000"/>
              <w:right w:val="single" w:sz="4" w:space="0" w:color="000000"/>
            </w:tcBorders>
            <w:vAlign w:val="center"/>
            <w:hideMark/>
          </w:tcPr>
          <w:p w:rsidR="0072522C" w:rsidRPr="0031586E" w:rsidRDefault="0072522C" w:rsidP="0072522C">
            <w:pPr>
              <w:spacing w:after="0" w:line="240" w:lineRule="auto"/>
              <w:rPr>
                <w:rFonts w:ascii="Times New Roman" w:hAnsi="Times New Roman" w:cs="Times New Roman"/>
                <w:kern w:val="2"/>
                <w:sz w:val="24"/>
                <w:szCs w:val="24"/>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72522C" w:rsidRPr="0031586E" w:rsidRDefault="0072522C" w:rsidP="0072522C">
            <w:pPr>
              <w:spacing w:after="0" w:line="240" w:lineRule="auto"/>
              <w:rPr>
                <w:rFonts w:ascii="Times New Roman" w:hAnsi="Times New Roman" w:cs="Times New Roman"/>
                <w:kern w:val="2"/>
                <w:sz w:val="24"/>
                <w:szCs w:val="24"/>
              </w:rPr>
            </w:pPr>
          </w:p>
        </w:tc>
        <w:tc>
          <w:tcPr>
            <w:tcW w:w="1537" w:type="dxa"/>
            <w:vMerge/>
            <w:tcBorders>
              <w:top w:val="single" w:sz="4" w:space="0" w:color="000000"/>
              <w:left w:val="single" w:sz="4" w:space="0" w:color="000000"/>
              <w:bottom w:val="single" w:sz="4" w:space="0" w:color="000000"/>
              <w:right w:val="single" w:sz="4" w:space="0" w:color="000000"/>
            </w:tcBorders>
            <w:vAlign w:val="center"/>
            <w:hideMark/>
          </w:tcPr>
          <w:p w:rsidR="0072522C" w:rsidRPr="0031586E" w:rsidRDefault="0072522C" w:rsidP="0072522C">
            <w:pPr>
              <w:spacing w:after="0" w:line="240" w:lineRule="auto"/>
              <w:rPr>
                <w:rFonts w:ascii="Times New Roman" w:hAnsi="Times New Roman" w:cs="Times New Roman"/>
                <w:kern w:val="2"/>
                <w:sz w:val="24"/>
                <w:szCs w:val="24"/>
              </w:rPr>
            </w:pPr>
          </w:p>
        </w:tc>
        <w:tc>
          <w:tcPr>
            <w:tcW w:w="1551" w:type="dxa"/>
            <w:vMerge/>
            <w:tcBorders>
              <w:top w:val="single" w:sz="4" w:space="0" w:color="000000"/>
              <w:left w:val="single" w:sz="4" w:space="0" w:color="000000"/>
              <w:bottom w:val="single" w:sz="4" w:space="0" w:color="000000"/>
              <w:right w:val="single" w:sz="4" w:space="0" w:color="000000"/>
            </w:tcBorders>
            <w:vAlign w:val="center"/>
            <w:hideMark/>
          </w:tcPr>
          <w:p w:rsidR="0072522C" w:rsidRPr="0031586E" w:rsidRDefault="0072522C" w:rsidP="0072522C">
            <w:pPr>
              <w:spacing w:after="0" w:line="240" w:lineRule="auto"/>
              <w:rPr>
                <w:rFonts w:ascii="Times New Roman" w:hAnsi="Times New Roman" w:cs="Times New Roman"/>
                <w:kern w:val="2"/>
                <w:sz w:val="24"/>
                <w:szCs w:val="24"/>
              </w:rPr>
            </w:pPr>
          </w:p>
        </w:tc>
      </w:tr>
      <w:tr w:rsidR="0072522C" w:rsidRPr="0031586E" w:rsidTr="0072522C">
        <w:tc>
          <w:tcPr>
            <w:tcW w:w="1516"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lang w:val="en-US"/>
              </w:rPr>
              <w:t xml:space="preserve">I  </w:t>
            </w:r>
            <w:r w:rsidRPr="0031586E">
              <w:rPr>
                <w:rFonts w:ascii="Times New Roman" w:hAnsi="Times New Roman" w:cs="Times New Roman"/>
                <w:sz w:val="24"/>
                <w:szCs w:val="24"/>
              </w:rPr>
              <w:t>Четверть</w:t>
            </w:r>
          </w:p>
        </w:tc>
        <w:tc>
          <w:tcPr>
            <w:tcW w:w="1538"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8</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3</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24</w:t>
            </w:r>
          </w:p>
        </w:tc>
        <w:tc>
          <w:tcPr>
            <w:tcW w:w="1551"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w:t>
            </w:r>
          </w:p>
        </w:tc>
      </w:tr>
      <w:tr w:rsidR="0072522C" w:rsidRPr="0031586E" w:rsidTr="0072522C">
        <w:tc>
          <w:tcPr>
            <w:tcW w:w="1516"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lang w:val="en-US"/>
              </w:rPr>
              <w:t>II</w:t>
            </w:r>
            <w:r w:rsidRPr="0031586E">
              <w:rPr>
                <w:rFonts w:ascii="Times New Roman" w:hAnsi="Times New Roman" w:cs="Times New Roman"/>
                <w:sz w:val="24"/>
                <w:szCs w:val="24"/>
              </w:rPr>
              <w:t xml:space="preserve"> Четверть</w:t>
            </w:r>
          </w:p>
        </w:tc>
        <w:tc>
          <w:tcPr>
            <w:tcW w:w="1538"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8</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3</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24</w:t>
            </w:r>
          </w:p>
        </w:tc>
        <w:tc>
          <w:tcPr>
            <w:tcW w:w="1551"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w:t>
            </w:r>
          </w:p>
        </w:tc>
      </w:tr>
      <w:tr w:rsidR="0072522C" w:rsidRPr="0031586E" w:rsidTr="0072522C">
        <w:tc>
          <w:tcPr>
            <w:tcW w:w="1516"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lang w:val="en-US"/>
              </w:rPr>
              <w:t>III</w:t>
            </w:r>
            <w:r w:rsidRPr="0031586E">
              <w:rPr>
                <w:rFonts w:ascii="Times New Roman" w:hAnsi="Times New Roman" w:cs="Times New Roman"/>
                <w:sz w:val="24"/>
                <w:szCs w:val="24"/>
              </w:rPr>
              <w:t xml:space="preserve"> Четверть</w:t>
            </w:r>
          </w:p>
        </w:tc>
        <w:tc>
          <w:tcPr>
            <w:tcW w:w="1538"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10</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3</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30</w:t>
            </w:r>
          </w:p>
        </w:tc>
        <w:tc>
          <w:tcPr>
            <w:tcW w:w="1551"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w:t>
            </w:r>
          </w:p>
        </w:tc>
      </w:tr>
      <w:tr w:rsidR="0072522C" w:rsidRPr="0031586E" w:rsidTr="0072522C">
        <w:tc>
          <w:tcPr>
            <w:tcW w:w="1516" w:type="dxa"/>
            <w:tcBorders>
              <w:top w:val="single" w:sz="4" w:space="0" w:color="000000"/>
              <w:left w:val="single" w:sz="4" w:space="0" w:color="000000"/>
              <w:bottom w:val="single" w:sz="4" w:space="0" w:color="000000"/>
              <w:right w:val="single" w:sz="4" w:space="0" w:color="000000"/>
            </w:tcBorders>
            <w:hideMark/>
          </w:tcPr>
          <w:p w:rsidR="0072522C" w:rsidRPr="0072522C" w:rsidRDefault="0072522C" w:rsidP="0072522C">
            <w:pPr>
              <w:pStyle w:val="1"/>
              <w:spacing w:after="0" w:line="240" w:lineRule="auto"/>
              <w:ind w:left="0"/>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p>
        </w:tc>
      </w:tr>
      <w:tr w:rsidR="0072522C" w:rsidRPr="0031586E" w:rsidTr="0072522C">
        <w:tc>
          <w:tcPr>
            <w:tcW w:w="1516"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lang w:val="en-US"/>
              </w:rPr>
              <w:t>IV</w:t>
            </w:r>
            <w:r w:rsidRPr="0031586E">
              <w:rPr>
                <w:rFonts w:ascii="Times New Roman" w:hAnsi="Times New Roman" w:cs="Times New Roman"/>
                <w:sz w:val="24"/>
                <w:szCs w:val="24"/>
              </w:rPr>
              <w:t xml:space="preserve"> Четверть</w:t>
            </w:r>
          </w:p>
        </w:tc>
        <w:tc>
          <w:tcPr>
            <w:tcW w:w="1538"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8</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3</w:t>
            </w: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24</w:t>
            </w:r>
          </w:p>
        </w:tc>
        <w:tc>
          <w:tcPr>
            <w:tcW w:w="1551"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w:t>
            </w:r>
          </w:p>
        </w:tc>
      </w:tr>
      <w:tr w:rsidR="0072522C" w:rsidRPr="0031586E" w:rsidTr="0072522C">
        <w:tc>
          <w:tcPr>
            <w:tcW w:w="1516"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b/>
                <w:bCs/>
                <w:sz w:val="24"/>
                <w:szCs w:val="24"/>
              </w:rPr>
              <w:t>Итого в год</w:t>
            </w:r>
          </w:p>
        </w:tc>
        <w:tc>
          <w:tcPr>
            <w:tcW w:w="1538"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34</w:t>
            </w:r>
          </w:p>
        </w:tc>
        <w:tc>
          <w:tcPr>
            <w:tcW w:w="1537" w:type="dxa"/>
            <w:tcBorders>
              <w:top w:val="single" w:sz="4" w:space="0" w:color="000000"/>
              <w:left w:val="single" w:sz="4" w:space="0" w:color="000000"/>
              <w:bottom w:val="single" w:sz="4" w:space="0" w:color="000000"/>
              <w:right w:val="single" w:sz="4" w:space="0" w:color="000000"/>
            </w:tcBorders>
          </w:tcPr>
          <w:p w:rsidR="0072522C" w:rsidRPr="0031586E" w:rsidRDefault="0072522C" w:rsidP="0072522C">
            <w:pPr>
              <w:pStyle w:val="1"/>
              <w:spacing w:after="0" w:line="240" w:lineRule="auto"/>
              <w:ind w:left="0"/>
              <w:rPr>
                <w:rFonts w:ascii="Times New Roman" w:hAnsi="Times New Roman" w:cs="Times New Roman"/>
                <w:sz w:val="24"/>
                <w:szCs w:val="24"/>
              </w:rPr>
            </w:pPr>
          </w:p>
        </w:tc>
        <w:tc>
          <w:tcPr>
            <w:tcW w:w="1537"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102</w:t>
            </w:r>
          </w:p>
        </w:tc>
        <w:tc>
          <w:tcPr>
            <w:tcW w:w="1551" w:type="dxa"/>
            <w:tcBorders>
              <w:top w:val="single" w:sz="4" w:space="0" w:color="000000"/>
              <w:left w:val="single" w:sz="4" w:space="0" w:color="000000"/>
              <w:bottom w:val="single" w:sz="4" w:space="0" w:color="000000"/>
              <w:right w:val="single" w:sz="4" w:space="0" w:color="000000"/>
            </w:tcBorders>
            <w:hideMark/>
          </w:tcPr>
          <w:p w:rsidR="0072522C" w:rsidRPr="0031586E" w:rsidRDefault="0072522C" w:rsidP="0072522C">
            <w:pPr>
              <w:pStyle w:val="1"/>
              <w:spacing w:after="0" w:line="240" w:lineRule="auto"/>
              <w:ind w:left="0"/>
              <w:rPr>
                <w:rFonts w:ascii="Times New Roman" w:hAnsi="Times New Roman" w:cs="Times New Roman"/>
                <w:sz w:val="24"/>
                <w:szCs w:val="24"/>
              </w:rPr>
            </w:pPr>
            <w:r w:rsidRPr="0031586E">
              <w:rPr>
                <w:rFonts w:ascii="Times New Roman" w:hAnsi="Times New Roman" w:cs="Times New Roman"/>
                <w:sz w:val="24"/>
                <w:szCs w:val="24"/>
              </w:rPr>
              <w:t>-</w:t>
            </w:r>
          </w:p>
        </w:tc>
      </w:tr>
    </w:tbl>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Default="0072522C" w:rsidP="0072522C">
      <w:pPr>
        <w:spacing w:after="0" w:line="240" w:lineRule="auto"/>
        <w:rPr>
          <w:rFonts w:ascii="Times New Roman" w:hAnsi="Times New Roman" w:cs="Times New Roman"/>
          <w:b/>
          <w:bCs/>
          <w:sz w:val="24"/>
          <w:szCs w:val="24"/>
        </w:rPr>
      </w:pPr>
    </w:p>
    <w:p w:rsidR="0072522C" w:rsidRPr="0072522C" w:rsidRDefault="0072522C" w:rsidP="0072522C">
      <w:pPr>
        <w:spacing w:after="0" w:line="240" w:lineRule="auto"/>
        <w:rPr>
          <w:rFonts w:ascii="Times New Roman" w:hAnsi="Times New Roman" w:cs="Times New Roman"/>
          <w:b/>
          <w:bCs/>
          <w:sz w:val="24"/>
          <w:szCs w:val="24"/>
        </w:rPr>
      </w:pPr>
    </w:p>
    <w:tbl>
      <w:tblPr>
        <w:tblpPr w:leftFromText="180" w:rightFromText="180" w:vertAnchor="text" w:horzAnchor="margin" w:tblpXSpec="center" w:tblpY="-170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6520"/>
        <w:gridCol w:w="2728"/>
      </w:tblGrid>
      <w:tr w:rsidR="0072522C" w:rsidRPr="00F90704" w:rsidTr="0072522C">
        <w:trPr>
          <w:trHeight w:val="276"/>
        </w:trPr>
        <w:tc>
          <w:tcPr>
            <w:tcW w:w="959" w:type="dxa"/>
            <w:vMerge w:val="restart"/>
          </w:tcPr>
          <w:p w:rsidR="0072522C" w:rsidRPr="00F90704" w:rsidRDefault="0072522C" w:rsidP="0072522C">
            <w:pPr>
              <w:pStyle w:val="a5"/>
              <w:rPr>
                <w:rFonts w:ascii="Times New Roman" w:hAnsi="Times New Roman"/>
                <w:b/>
                <w:sz w:val="24"/>
                <w:szCs w:val="24"/>
              </w:rPr>
            </w:pPr>
            <w:r w:rsidRPr="00F90704">
              <w:rPr>
                <w:rFonts w:ascii="Times New Roman" w:hAnsi="Times New Roman"/>
                <w:b/>
                <w:sz w:val="24"/>
                <w:szCs w:val="24"/>
              </w:rPr>
              <w:lastRenderedPageBreak/>
              <w:t xml:space="preserve">№ </w:t>
            </w:r>
            <w:proofErr w:type="spellStart"/>
            <w:r w:rsidRPr="00F90704">
              <w:rPr>
                <w:rFonts w:ascii="Times New Roman" w:hAnsi="Times New Roman"/>
                <w:b/>
                <w:sz w:val="24"/>
                <w:szCs w:val="24"/>
              </w:rPr>
              <w:t>п</w:t>
            </w:r>
            <w:proofErr w:type="spellEnd"/>
            <w:r w:rsidRPr="00F90704">
              <w:rPr>
                <w:rFonts w:ascii="Times New Roman" w:hAnsi="Times New Roman"/>
                <w:b/>
                <w:sz w:val="24"/>
                <w:szCs w:val="24"/>
              </w:rPr>
              <w:t>/</w:t>
            </w:r>
            <w:proofErr w:type="spellStart"/>
            <w:r w:rsidRPr="00F90704">
              <w:rPr>
                <w:rFonts w:ascii="Times New Roman" w:hAnsi="Times New Roman"/>
                <w:b/>
                <w:sz w:val="24"/>
                <w:szCs w:val="24"/>
              </w:rPr>
              <w:t>п</w:t>
            </w:r>
            <w:proofErr w:type="spellEnd"/>
          </w:p>
        </w:tc>
        <w:tc>
          <w:tcPr>
            <w:tcW w:w="6520" w:type="dxa"/>
            <w:vMerge w:val="restart"/>
          </w:tcPr>
          <w:p w:rsidR="0072522C" w:rsidRPr="00F90704" w:rsidRDefault="0072522C" w:rsidP="00B60F34">
            <w:pPr>
              <w:pStyle w:val="a5"/>
              <w:jc w:val="center"/>
              <w:rPr>
                <w:rFonts w:ascii="Times New Roman" w:hAnsi="Times New Roman"/>
                <w:b/>
                <w:sz w:val="24"/>
                <w:szCs w:val="24"/>
              </w:rPr>
            </w:pPr>
            <w:r w:rsidRPr="00F90704">
              <w:rPr>
                <w:rFonts w:ascii="Times New Roman" w:hAnsi="Times New Roman"/>
                <w:b/>
                <w:sz w:val="24"/>
                <w:szCs w:val="24"/>
              </w:rPr>
              <w:t>Тема и тип урока</w:t>
            </w:r>
          </w:p>
        </w:tc>
        <w:tc>
          <w:tcPr>
            <w:tcW w:w="2728" w:type="dxa"/>
            <w:vMerge w:val="restart"/>
          </w:tcPr>
          <w:p w:rsidR="0072522C" w:rsidRPr="00F90704" w:rsidRDefault="0072522C" w:rsidP="00B60F34">
            <w:pPr>
              <w:pStyle w:val="a5"/>
              <w:jc w:val="center"/>
              <w:rPr>
                <w:rFonts w:ascii="Times New Roman" w:hAnsi="Times New Roman"/>
                <w:b/>
                <w:sz w:val="24"/>
                <w:szCs w:val="24"/>
              </w:rPr>
            </w:pPr>
            <w:r w:rsidRPr="00F90704">
              <w:rPr>
                <w:rFonts w:ascii="Times New Roman" w:hAnsi="Times New Roman"/>
                <w:b/>
                <w:sz w:val="24"/>
                <w:szCs w:val="24"/>
              </w:rPr>
              <w:t>Кол-во часов</w:t>
            </w:r>
          </w:p>
        </w:tc>
      </w:tr>
      <w:tr w:rsidR="0072522C" w:rsidRPr="00F90704" w:rsidTr="0072522C">
        <w:trPr>
          <w:trHeight w:val="276"/>
        </w:trPr>
        <w:tc>
          <w:tcPr>
            <w:tcW w:w="959" w:type="dxa"/>
            <w:vMerge/>
          </w:tcPr>
          <w:p w:rsidR="0072522C" w:rsidRPr="00F90704" w:rsidRDefault="0072522C" w:rsidP="00B60F34">
            <w:pPr>
              <w:pStyle w:val="a5"/>
              <w:jc w:val="center"/>
              <w:rPr>
                <w:rFonts w:ascii="Times New Roman" w:hAnsi="Times New Roman"/>
                <w:b/>
                <w:sz w:val="24"/>
                <w:szCs w:val="24"/>
              </w:rPr>
            </w:pPr>
          </w:p>
        </w:tc>
        <w:tc>
          <w:tcPr>
            <w:tcW w:w="6520" w:type="dxa"/>
            <w:vMerge/>
          </w:tcPr>
          <w:p w:rsidR="0072522C" w:rsidRPr="00F90704" w:rsidRDefault="0072522C" w:rsidP="00B60F34">
            <w:pPr>
              <w:pStyle w:val="a5"/>
              <w:jc w:val="center"/>
              <w:rPr>
                <w:rFonts w:ascii="Times New Roman" w:hAnsi="Times New Roman"/>
                <w:b/>
                <w:sz w:val="24"/>
                <w:szCs w:val="24"/>
              </w:rPr>
            </w:pPr>
          </w:p>
        </w:tc>
        <w:tc>
          <w:tcPr>
            <w:tcW w:w="2728" w:type="dxa"/>
            <w:vMerge/>
          </w:tcPr>
          <w:p w:rsidR="0072522C" w:rsidRPr="00F90704" w:rsidRDefault="0072522C" w:rsidP="00B60F34">
            <w:pPr>
              <w:pStyle w:val="a5"/>
              <w:jc w:val="center"/>
              <w:rPr>
                <w:rFonts w:ascii="Times New Roman" w:hAnsi="Times New Roman"/>
                <w:b/>
                <w:sz w:val="24"/>
                <w:szCs w:val="24"/>
              </w:rPr>
            </w:pPr>
          </w:p>
        </w:tc>
      </w:tr>
      <w:tr w:rsidR="0072522C" w:rsidRPr="0067151C" w:rsidTr="0072522C">
        <w:tc>
          <w:tcPr>
            <w:tcW w:w="959" w:type="dxa"/>
          </w:tcPr>
          <w:p w:rsidR="0072522C" w:rsidRPr="007519AC" w:rsidRDefault="0072522C" w:rsidP="00B60F34">
            <w:pPr>
              <w:pStyle w:val="a5"/>
              <w:rPr>
                <w:rFonts w:ascii="Times New Roman" w:hAnsi="Times New Roman"/>
              </w:rPr>
            </w:pPr>
            <w:r w:rsidRPr="007519AC">
              <w:rPr>
                <w:rFonts w:ascii="Times New Roman" w:hAnsi="Times New Roman"/>
              </w:rPr>
              <w:t>1</w:t>
            </w:r>
            <w:r>
              <w:rPr>
                <w:rFonts w:ascii="Times New Roman" w:hAnsi="Times New Roman"/>
              </w:rPr>
              <w:t>-2</w:t>
            </w:r>
          </w:p>
        </w:tc>
        <w:tc>
          <w:tcPr>
            <w:tcW w:w="6520" w:type="dxa"/>
          </w:tcPr>
          <w:p w:rsidR="0072522C" w:rsidRDefault="0072522C" w:rsidP="00B60F34">
            <w:pPr>
              <w:pStyle w:val="a5"/>
              <w:rPr>
                <w:rFonts w:ascii="Times New Roman" w:hAnsi="Times New Roman" w:cs="Times New Roman"/>
              </w:rPr>
            </w:pPr>
            <w:r w:rsidRPr="00BB23A6">
              <w:rPr>
                <w:rFonts w:ascii="Times New Roman" w:hAnsi="Times New Roman" w:cs="Times New Roman"/>
              </w:rPr>
              <w:t>Индустриальная революция:</w:t>
            </w:r>
          </w:p>
          <w:p w:rsidR="0072522C" w:rsidRPr="00BB23A6" w:rsidRDefault="0072522C" w:rsidP="00B60F34">
            <w:pPr>
              <w:pStyle w:val="a5"/>
              <w:rPr>
                <w:rFonts w:ascii="Times New Roman" w:hAnsi="Times New Roman" w:cs="Times New Roman"/>
              </w:rPr>
            </w:pPr>
            <w:r w:rsidRPr="00BB23A6">
              <w:rPr>
                <w:rFonts w:ascii="Times New Roman" w:hAnsi="Times New Roman" w:cs="Times New Roman"/>
              </w:rPr>
              <w:t>достижения и проблемы.</w:t>
            </w:r>
            <w:r w:rsidRPr="006B6625">
              <w:rPr>
                <w:rFonts w:ascii="Times New Roman" w:hAnsi="Times New Roman"/>
                <w:i/>
              </w:rPr>
              <w:t xml:space="preserve"> Комбинированный урок</w:t>
            </w:r>
          </w:p>
        </w:tc>
        <w:tc>
          <w:tcPr>
            <w:tcW w:w="2728" w:type="dxa"/>
          </w:tcPr>
          <w:p w:rsidR="0072522C" w:rsidRPr="00D56BCF" w:rsidRDefault="0072522C" w:rsidP="00B60F34">
            <w:pPr>
              <w:pStyle w:val="a5"/>
              <w:jc w:val="center"/>
              <w:rPr>
                <w:rFonts w:ascii="Times New Roman" w:hAnsi="Times New Roman"/>
              </w:rPr>
            </w:pPr>
            <w:r>
              <w:rPr>
                <w:rFonts w:ascii="Times New Roman" w:hAnsi="Times New Roman"/>
              </w:rPr>
              <w:t>2</w:t>
            </w:r>
          </w:p>
        </w:tc>
      </w:tr>
      <w:tr w:rsidR="0072522C" w:rsidRPr="003D0372" w:rsidTr="0072522C">
        <w:tc>
          <w:tcPr>
            <w:tcW w:w="959" w:type="dxa"/>
          </w:tcPr>
          <w:p w:rsidR="0072522C" w:rsidRPr="007519AC" w:rsidRDefault="0072522C" w:rsidP="00B60F34">
            <w:pPr>
              <w:pStyle w:val="a5"/>
              <w:rPr>
                <w:rFonts w:ascii="Times New Roman" w:hAnsi="Times New Roman"/>
              </w:rPr>
            </w:pPr>
            <w:r>
              <w:rPr>
                <w:rFonts w:ascii="Times New Roman" w:hAnsi="Times New Roman"/>
              </w:rPr>
              <w:t>3</w:t>
            </w:r>
          </w:p>
        </w:tc>
        <w:tc>
          <w:tcPr>
            <w:tcW w:w="6520" w:type="dxa"/>
          </w:tcPr>
          <w:p w:rsidR="0072522C" w:rsidRPr="003544E1" w:rsidRDefault="0072522C" w:rsidP="00B60F34">
            <w:pPr>
              <w:pStyle w:val="a5"/>
              <w:rPr>
                <w:rFonts w:ascii="Times New Roman" w:hAnsi="Times New Roman" w:cs="Times New Roman"/>
              </w:rPr>
            </w:pPr>
            <w:r w:rsidRPr="00BB23A6">
              <w:rPr>
                <w:rFonts w:ascii="Times New Roman" w:hAnsi="Times New Roman" w:cs="Times New Roman"/>
              </w:rPr>
              <w:t xml:space="preserve">Индустриальное </w:t>
            </w:r>
            <w:proofErr w:type="spellStart"/>
            <w:r w:rsidRPr="00BB23A6">
              <w:rPr>
                <w:rFonts w:ascii="Times New Roman" w:hAnsi="Times New Roman" w:cs="Times New Roman"/>
              </w:rPr>
              <w:t>общество</w:t>
            </w:r>
            <w:r>
              <w:rPr>
                <w:rFonts w:ascii="Times New Roman" w:hAnsi="Times New Roman" w:cs="Times New Roman"/>
              </w:rPr>
              <w:t>:</w:t>
            </w:r>
            <w:r w:rsidRPr="003544E1">
              <w:rPr>
                <w:rFonts w:ascii="Times New Roman" w:hAnsi="Times New Roman" w:cs="Times New Roman"/>
              </w:rPr>
              <w:t>новые</w:t>
            </w:r>
            <w:proofErr w:type="spellEnd"/>
            <w:r w:rsidRPr="003544E1">
              <w:rPr>
                <w:rFonts w:ascii="Times New Roman" w:hAnsi="Times New Roman" w:cs="Times New Roman"/>
              </w:rPr>
              <w:t xml:space="preserve"> проблемы и новые ценности</w:t>
            </w:r>
          </w:p>
          <w:p w:rsidR="0072522C" w:rsidRPr="006B6625" w:rsidRDefault="0072522C" w:rsidP="00B60F34">
            <w:pPr>
              <w:pStyle w:val="a5"/>
              <w:rPr>
                <w:rFonts w:ascii="Times New Roman" w:hAnsi="Times New Roman"/>
                <w:i/>
              </w:rPr>
            </w:pPr>
            <w:r w:rsidRPr="006B6625">
              <w:rPr>
                <w:rFonts w:ascii="Times New Roman" w:hAnsi="Times New Roman"/>
                <w:i/>
              </w:rPr>
              <w:t>Комбинированный урок</w:t>
            </w:r>
          </w:p>
        </w:tc>
        <w:tc>
          <w:tcPr>
            <w:tcW w:w="2728" w:type="dxa"/>
          </w:tcPr>
          <w:p w:rsidR="0072522C" w:rsidRPr="00D56BCF" w:rsidRDefault="0072522C" w:rsidP="00B60F34">
            <w:pPr>
              <w:pStyle w:val="a5"/>
              <w:jc w:val="center"/>
              <w:rPr>
                <w:rFonts w:ascii="Times New Roman" w:hAnsi="Times New Roman"/>
              </w:rPr>
            </w:pPr>
            <w:r w:rsidRPr="00D56BCF">
              <w:rPr>
                <w:rFonts w:ascii="Times New Roman" w:hAnsi="Times New Roman"/>
              </w:rPr>
              <w:t>1</w:t>
            </w:r>
          </w:p>
        </w:tc>
      </w:tr>
      <w:tr w:rsidR="0072522C" w:rsidRPr="003D0372" w:rsidTr="0072522C">
        <w:tc>
          <w:tcPr>
            <w:tcW w:w="959" w:type="dxa"/>
          </w:tcPr>
          <w:p w:rsidR="0072522C" w:rsidRDefault="0072522C" w:rsidP="00B60F34">
            <w:pPr>
              <w:pStyle w:val="a5"/>
              <w:rPr>
                <w:rFonts w:ascii="Times New Roman" w:hAnsi="Times New Roman"/>
              </w:rPr>
            </w:pPr>
            <w:r>
              <w:rPr>
                <w:rFonts w:ascii="Times New Roman" w:hAnsi="Times New Roman"/>
              </w:rPr>
              <w:t>4</w:t>
            </w:r>
          </w:p>
        </w:tc>
        <w:tc>
          <w:tcPr>
            <w:tcW w:w="6520" w:type="dxa"/>
          </w:tcPr>
          <w:p w:rsidR="0072522C" w:rsidRPr="00BB23A6" w:rsidRDefault="0072522C" w:rsidP="00B60F34">
            <w:pPr>
              <w:pStyle w:val="a5"/>
              <w:rPr>
                <w:rFonts w:ascii="Times New Roman" w:hAnsi="Times New Roman" w:cs="Times New Roman"/>
              </w:rPr>
            </w:pPr>
            <w:r w:rsidRPr="00BB23A6">
              <w:rPr>
                <w:rFonts w:ascii="Times New Roman" w:hAnsi="Times New Roman" w:cs="Times New Roman"/>
              </w:rPr>
              <w:t>Наука: создание научной картины мира.</w:t>
            </w:r>
          </w:p>
        </w:tc>
        <w:tc>
          <w:tcPr>
            <w:tcW w:w="2728" w:type="dxa"/>
          </w:tcPr>
          <w:p w:rsidR="0072522C" w:rsidRPr="00D56BCF" w:rsidRDefault="0072522C" w:rsidP="00B60F34">
            <w:pPr>
              <w:pStyle w:val="a5"/>
              <w:jc w:val="center"/>
              <w:rPr>
                <w:rFonts w:ascii="Times New Roman" w:hAnsi="Times New Roman"/>
              </w:rPr>
            </w:pPr>
            <w:r>
              <w:rPr>
                <w:rFonts w:ascii="Times New Roman" w:hAnsi="Times New Roman"/>
              </w:rPr>
              <w:t>1</w:t>
            </w:r>
          </w:p>
        </w:tc>
      </w:tr>
      <w:tr w:rsidR="0072522C" w:rsidRPr="003D0372" w:rsidTr="0072522C">
        <w:tc>
          <w:tcPr>
            <w:tcW w:w="959" w:type="dxa"/>
          </w:tcPr>
          <w:p w:rsidR="0072522C" w:rsidRDefault="0072522C" w:rsidP="00B60F34">
            <w:pPr>
              <w:pStyle w:val="a5"/>
              <w:rPr>
                <w:rFonts w:ascii="Times New Roman" w:hAnsi="Times New Roman"/>
              </w:rPr>
            </w:pPr>
            <w:r>
              <w:rPr>
                <w:rFonts w:ascii="Times New Roman" w:hAnsi="Times New Roman"/>
              </w:rPr>
              <w:t>5-6</w:t>
            </w:r>
          </w:p>
        </w:tc>
        <w:tc>
          <w:tcPr>
            <w:tcW w:w="6520" w:type="dxa"/>
          </w:tcPr>
          <w:p w:rsidR="0072522C" w:rsidRPr="00BB23A6" w:rsidRDefault="0072522C" w:rsidP="00B60F34">
            <w:pPr>
              <w:pStyle w:val="a5"/>
              <w:rPr>
                <w:rFonts w:ascii="Times New Roman" w:hAnsi="Times New Roman" w:cs="Times New Roman"/>
              </w:rPr>
            </w:pPr>
            <w:r w:rsidRPr="00BB23A6">
              <w:rPr>
                <w:rFonts w:ascii="Times New Roman" w:hAnsi="Times New Roman" w:cs="Times New Roman"/>
              </w:rPr>
              <w:t xml:space="preserve">Искусство </w:t>
            </w:r>
            <w:r w:rsidRPr="00BB23A6">
              <w:rPr>
                <w:rFonts w:ascii="Times New Roman" w:hAnsi="Times New Roman" w:cs="Times New Roman"/>
                <w:lang w:val="en-US"/>
              </w:rPr>
              <w:t>XIX</w:t>
            </w:r>
            <w:r w:rsidRPr="00BB23A6">
              <w:rPr>
                <w:rFonts w:ascii="Times New Roman" w:hAnsi="Times New Roman" w:cs="Times New Roman"/>
              </w:rPr>
              <w:t xml:space="preserve"> века </w:t>
            </w:r>
            <w:r>
              <w:rPr>
                <w:rFonts w:ascii="Times New Roman" w:hAnsi="Times New Roman" w:cs="Times New Roman"/>
              </w:rPr>
              <w:t>в</w:t>
            </w:r>
            <w:r w:rsidRPr="00BB23A6">
              <w:rPr>
                <w:rFonts w:ascii="Times New Roman" w:hAnsi="Times New Roman" w:cs="Times New Roman"/>
              </w:rPr>
              <w:t xml:space="preserve"> поисках новой картины мира.</w:t>
            </w:r>
          </w:p>
        </w:tc>
        <w:tc>
          <w:tcPr>
            <w:tcW w:w="2728" w:type="dxa"/>
          </w:tcPr>
          <w:p w:rsidR="0072522C" w:rsidRPr="00D56BCF" w:rsidRDefault="0072522C" w:rsidP="00B60F34">
            <w:pPr>
              <w:pStyle w:val="a5"/>
              <w:jc w:val="center"/>
              <w:rPr>
                <w:rFonts w:ascii="Times New Roman" w:hAnsi="Times New Roman"/>
              </w:rPr>
            </w:pPr>
            <w:r>
              <w:rPr>
                <w:rFonts w:ascii="Times New Roman" w:hAnsi="Times New Roman"/>
              </w:rPr>
              <w:t>2</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7</w:t>
            </w:r>
          </w:p>
        </w:tc>
        <w:tc>
          <w:tcPr>
            <w:tcW w:w="6520" w:type="dxa"/>
          </w:tcPr>
          <w:p w:rsidR="0072522C" w:rsidRPr="00CC24E2" w:rsidRDefault="0072522C" w:rsidP="00B60F34">
            <w:pPr>
              <w:pStyle w:val="a5"/>
              <w:rPr>
                <w:rFonts w:ascii="Times New Roman" w:hAnsi="Times New Roman" w:cs="Times New Roman"/>
              </w:rPr>
            </w:pPr>
            <w:r w:rsidRPr="00CC24E2">
              <w:rPr>
                <w:rFonts w:ascii="Times New Roman" w:hAnsi="Times New Roman" w:cs="Times New Roman"/>
              </w:rPr>
              <w:t>Либералы, консерваторы и социалисты</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8</w:t>
            </w:r>
          </w:p>
        </w:tc>
        <w:tc>
          <w:tcPr>
            <w:tcW w:w="6520" w:type="dxa"/>
          </w:tcPr>
          <w:p w:rsidR="0072522C" w:rsidRPr="00CC24E2" w:rsidRDefault="0072522C" w:rsidP="00B60F34">
            <w:pPr>
              <w:pStyle w:val="a5"/>
              <w:rPr>
                <w:rFonts w:ascii="Times New Roman" w:hAnsi="Times New Roman" w:cs="Times New Roman"/>
              </w:rPr>
            </w:pPr>
            <w:r w:rsidRPr="00CC24E2">
              <w:rPr>
                <w:rFonts w:ascii="Times New Roman" w:hAnsi="Times New Roman" w:cs="Times New Roman"/>
              </w:rPr>
              <w:t>Консульство и образование наполеоновской империи.</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9</w:t>
            </w:r>
          </w:p>
        </w:tc>
        <w:tc>
          <w:tcPr>
            <w:tcW w:w="6520" w:type="dxa"/>
          </w:tcPr>
          <w:p w:rsidR="0072522C" w:rsidRPr="00CC24E2" w:rsidRDefault="0072522C" w:rsidP="00B60F34">
            <w:pPr>
              <w:pStyle w:val="a5"/>
              <w:rPr>
                <w:rFonts w:ascii="Times New Roman" w:hAnsi="Times New Roman" w:cs="Times New Roman"/>
              </w:rPr>
            </w:pPr>
            <w:r w:rsidRPr="00CC24E2">
              <w:rPr>
                <w:rFonts w:ascii="Times New Roman" w:hAnsi="Times New Roman" w:cs="Times New Roman"/>
              </w:rPr>
              <w:t>Разгром империи Наполеона</w:t>
            </w:r>
            <w:r>
              <w:rPr>
                <w:rFonts w:ascii="Times New Roman" w:hAnsi="Times New Roman" w:cs="Times New Roman"/>
              </w:rPr>
              <w:t>. Венский конгресс</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10</w:t>
            </w:r>
          </w:p>
        </w:tc>
        <w:tc>
          <w:tcPr>
            <w:tcW w:w="6520"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Великобритания</w:t>
            </w:r>
            <w:r w:rsidRPr="00CC24E2">
              <w:rPr>
                <w:rFonts w:ascii="Times New Roman" w:hAnsi="Times New Roman" w:cs="Times New Roman"/>
              </w:rPr>
              <w:t>: сложный путь к величию и процветанию</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11</w:t>
            </w:r>
          </w:p>
        </w:tc>
        <w:tc>
          <w:tcPr>
            <w:tcW w:w="6520" w:type="dxa"/>
          </w:tcPr>
          <w:p w:rsidR="0072522C" w:rsidRPr="00CC24E2" w:rsidRDefault="0072522C" w:rsidP="00B60F34">
            <w:pPr>
              <w:rPr>
                <w:rFonts w:ascii="Times New Roman" w:hAnsi="Times New Roman"/>
              </w:rPr>
            </w:pPr>
            <w:r w:rsidRPr="00CC24E2">
              <w:rPr>
                <w:rFonts w:ascii="Times New Roman" w:hAnsi="Times New Roman"/>
              </w:rPr>
              <w:t>Франция Бурбонов и Орлеанов.</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12</w:t>
            </w:r>
          </w:p>
        </w:tc>
        <w:tc>
          <w:tcPr>
            <w:tcW w:w="6520" w:type="dxa"/>
          </w:tcPr>
          <w:p w:rsidR="0072522C" w:rsidRPr="00CC24E2" w:rsidRDefault="0072522C" w:rsidP="00B60F34">
            <w:pPr>
              <w:rPr>
                <w:rFonts w:ascii="Times New Roman" w:hAnsi="Times New Roman"/>
              </w:rPr>
            </w:pPr>
            <w:r w:rsidRPr="00CC24E2">
              <w:rPr>
                <w:rFonts w:ascii="Times New Roman" w:hAnsi="Times New Roman"/>
              </w:rPr>
              <w:t>Франция: революция 1848 г. Вторая империя.</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13</w:t>
            </w:r>
          </w:p>
        </w:tc>
        <w:tc>
          <w:tcPr>
            <w:tcW w:w="6520" w:type="dxa"/>
          </w:tcPr>
          <w:p w:rsidR="0072522C" w:rsidRPr="00CC24E2" w:rsidRDefault="0072522C" w:rsidP="00B60F34">
            <w:pPr>
              <w:rPr>
                <w:rFonts w:ascii="Times New Roman" w:hAnsi="Times New Roman"/>
              </w:rPr>
            </w:pPr>
            <w:r w:rsidRPr="00CC24E2">
              <w:rPr>
                <w:rFonts w:ascii="Times New Roman" w:hAnsi="Times New Roman"/>
              </w:rPr>
              <w:t>Германия: на пути к единству</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14</w:t>
            </w:r>
          </w:p>
        </w:tc>
        <w:tc>
          <w:tcPr>
            <w:tcW w:w="6520" w:type="dxa"/>
          </w:tcPr>
          <w:p w:rsidR="0072522C" w:rsidRPr="00CC24E2" w:rsidRDefault="0072522C" w:rsidP="00B60F34">
            <w:pPr>
              <w:rPr>
                <w:rFonts w:ascii="Times New Roman" w:hAnsi="Times New Roman"/>
              </w:rPr>
            </w:pPr>
            <w:r w:rsidRPr="00CC24E2">
              <w:rPr>
                <w:rFonts w:ascii="Times New Roman" w:hAnsi="Times New Roman"/>
              </w:rPr>
              <w:t xml:space="preserve">Италия в первой половине </w:t>
            </w:r>
            <w:r w:rsidRPr="00CC24E2">
              <w:rPr>
                <w:rFonts w:ascii="Times New Roman" w:hAnsi="Times New Roman"/>
                <w:lang w:val="en-US"/>
              </w:rPr>
              <w:t>XIX</w:t>
            </w:r>
            <w:r w:rsidRPr="00CC24E2">
              <w:rPr>
                <w:rFonts w:ascii="Times New Roman" w:hAnsi="Times New Roman"/>
              </w:rPr>
              <w:t xml:space="preserve"> века</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CC24E2" w:rsidTr="0072522C">
        <w:tc>
          <w:tcPr>
            <w:tcW w:w="959" w:type="dxa"/>
          </w:tcPr>
          <w:p w:rsidR="0072522C" w:rsidRPr="00CC24E2" w:rsidRDefault="0072522C" w:rsidP="00B60F34">
            <w:pPr>
              <w:pStyle w:val="a5"/>
              <w:rPr>
                <w:rFonts w:ascii="Times New Roman" w:hAnsi="Times New Roman" w:cs="Times New Roman"/>
              </w:rPr>
            </w:pPr>
            <w:r>
              <w:rPr>
                <w:rFonts w:ascii="Times New Roman" w:hAnsi="Times New Roman" w:cs="Times New Roman"/>
              </w:rPr>
              <w:t>15-16</w:t>
            </w:r>
          </w:p>
        </w:tc>
        <w:tc>
          <w:tcPr>
            <w:tcW w:w="6520" w:type="dxa"/>
          </w:tcPr>
          <w:p w:rsidR="0072522C" w:rsidRPr="00CC24E2" w:rsidRDefault="0072522C" w:rsidP="00B60F34">
            <w:pPr>
              <w:pStyle w:val="a5"/>
              <w:rPr>
                <w:rFonts w:ascii="Times New Roman" w:hAnsi="Times New Roman"/>
              </w:rPr>
            </w:pPr>
            <w:r w:rsidRPr="00CC24E2">
              <w:rPr>
                <w:rFonts w:ascii="Times New Roman" w:hAnsi="Times New Roman"/>
              </w:rPr>
              <w:t>Война, изменившая карту Европы</w:t>
            </w:r>
          </w:p>
        </w:tc>
        <w:tc>
          <w:tcPr>
            <w:tcW w:w="2728" w:type="dxa"/>
          </w:tcPr>
          <w:p w:rsidR="0072522C" w:rsidRPr="00CC24E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CC24E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17</w:t>
            </w:r>
          </w:p>
        </w:tc>
        <w:tc>
          <w:tcPr>
            <w:tcW w:w="6520" w:type="dxa"/>
          </w:tcPr>
          <w:p w:rsidR="0072522C" w:rsidRPr="00581C70" w:rsidRDefault="0072522C" w:rsidP="00B60F34">
            <w:pPr>
              <w:pStyle w:val="a5"/>
              <w:rPr>
                <w:rFonts w:ascii="Times New Roman" w:hAnsi="Times New Roman"/>
              </w:rPr>
            </w:pPr>
            <w:r>
              <w:rPr>
                <w:rFonts w:ascii="Times New Roman" w:hAnsi="Times New Roman"/>
              </w:rPr>
              <w:t>Повторительно-обобщающий урок: «Строительство новой Европы»</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18</w:t>
            </w:r>
          </w:p>
        </w:tc>
        <w:tc>
          <w:tcPr>
            <w:tcW w:w="6520" w:type="dxa"/>
          </w:tcPr>
          <w:p w:rsidR="0072522C" w:rsidRPr="00443302" w:rsidRDefault="0072522C" w:rsidP="00B60F34">
            <w:pPr>
              <w:rPr>
                <w:rFonts w:ascii="Times New Roman" w:hAnsi="Times New Roman"/>
              </w:rPr>
            </w:pPr>
            <w:r w:rsidRPr="00443302">
              <w:rPr>
                <w:rFonts w:ascii="Times New Roman" w:hAnsi="Times New Roman"/>
              </w:rPr>
              <w:t>Германская империя</w:t>
            </w:r>
            <w:r w:rsidRPr="00443302">
              <w:rPr>
                <w:rFonts w:ascii="Times New Roman" w:hAnsi="Times New Roman"/>
                <w:b/>
              </w:rPr>
              <w:t xml:space="preserve"> на </w:t>
            </w:r>
            <w:r w:rsidRPr="00443302">
              <w:rPr>
                <w:rFonts w:ascii="Times New Roman" w:hAnsi="Times New Roman"/>
              </w:rPr>
              <w:t xml:space="preserve">рубеже </w:t>
            </w:r>
            <w:r w:rsidRPr="00443302">
              <w:rPr>
                <w:rFonts w:ascii="Times New Roman" w:hAnsi="Times New Roman"/>
                <w:lang w:val="en-US"/>
              </w:rPr>
              <w:t>XIX</w:t>
            </w:r>
            <w:r w:rsidRPr="00443302">
              <w:rPr>
                <w:rFonts w:ascii="Times New Roman" w:hAnsi="Times New Roman"/>
              </w:rPr>
              <w:t>-</w:t>
            </w:r>
            <w:r w:rsidRPr="00443302">
              <w:rPr>
                <w:rFonts w:ascii="Times New Roman" w:hAnsi="Times New Roman"/>
                <w:lang w:val="en-US"/>
              </w:rPr>
              <w:t>XX</w:t>
            </w:r>
            <w:r w:rsidRPr="00443302">
              <w:rPr>
                <w:rFonts w:ascii="Times New Roman" w:hAnsi="Times New Roman"/>
              </w:rPr>
              <w:t xml:space="preserve"> вв</w:t>
            </w:r>
            <w:r w:rsidRPr="00443302">
              <w:rPr>
                <w:rFonts w:ascii="Times New Roman" w:hAnsi="Times New Roman"/>
                <w:b/>
              </w:rPr>
              <w:t>.</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19</w:t>
            </w:r>
          </w:p>
        </w:tc>
        <w:tc>
          <w:tcPr>
            <w:tcW w:w="6520" w:type="dxa"/>
          </w:tcPr>
          <w:p w:rsidR="0072522C" w:rsidRPr="00443302" w:rsidRDefault="0072522C" w:rsidP="00B60F34">
            <w:pPr>
              <w:rPr>
                <w:rFonts w:ascii="Times New Roman" w:hAnsi="Times New Roman"/>
              </w:rPr>
            </w:pPr>
            <w:r w:rsidRPr="00443302">
              <w:rPr>
                <w:rFonts w:ascii="Times New Roman" w:hAnsi="Times New Roman"/>
              </w:rPr>
              <w:t>Великобритания: конец Викторианской эпохи.</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20</w:t>
            </w:r>
          </w:p>
        </w:tc>
        <w:tc>
          <w:tcPr>
            <w:tcW w:w="6520" w:type="dxa"/>
          </w:tcPr>
          <w:p w:rsidR="0072522C" w:rsidRPr="00443302" w:rsidRDefault="0072522C" w:rsidP="00B60F34">
            <w:pPr>
              <w:rPr>
                <w:rFonts w:ascii="Times New Roman" w:hAnsi="Times New Roman"/>
              </w:rPr>
            </w:pPr>
            <w:r w:rsidRPr="00443302">
              <w:rPr>
                <w:rFonts w:ascii="Times New Roman" w:hAnsi="Times New Roman"/>
              </w:rPr>
              <w:t>Франция: Третья республика.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21</w:t>
            </w:r>
          </w:p>
        </w:tc>
        <w:tc>
          <w:tcPr>
            <w:tcW w:w="6520" w:type="dxa"/>
          </w:tcPr>
          <w:p w:rsidR="0072522C" w:rsidRPr="00443302" w:rsidRDefault="0072522C" w:rsidP="00B60F34">
            <w:pPr>
              <w:rPr>
                <w:rFonts w:ascii="Times New Roman" w:hAnsi="Times New Roman"/>
              </w:rPr>
            </w:pPr>
            <w:r w:rsidRPr="00443302">
              <w:rPr>
                <w:rFonts w:ascii="Times New Roman" w:hAnsi="Times New Roman"/>
              </w:rPr>
              <w:t>Италия: время реформ и колониальных захватов.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22</w:t>
            </w:r>
          </w:p>
        </w:tc>
        <w:tc>
          <w:tcPr>
            <w:tcW w:w="6520" w:type="dxa"/>
          </w:tcPr>
          <w:p w:rsidR="0072522C" w:rsidRPr="00443302" w:rsidRDefault="0072522C" w:rsidP="00B60F34">
            <w:pPr>
              <w:rPr>
                <w:rFonts w:ascii="Times New Roman" w:hAnsi="Times New Roman"/>
              </w:rPr>
            </w:pPr>
            <w:r>
              <w:rPr>
                <w:rFonts w:ascii="Times New Roman" w:hAnsi="Times New Roman"/>
              </w:rPr>
              <w:t>От Австрийской импер</w:t>
            </w:r>
            <w:r w:rsidRPr="00443302">
              <w:rPr>
                <w:rFonts w:ascii="Times New Roman" w:hAnsi="Times New Roman"/>
              </w:rPr>
              <w:t>ии к Австро-Венгрии.</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23-24</w:t>
            </w:r>
          </w:p>
        </w:tc>
        <w:tc>
          <w:tcPr>
            <w:tcW w:w="6520" w:type="dxa"/>
          </w:tcPr>
          <w:p w:rsidR="0072522C" w:rsidRPr="00443302" w:rsidRDefault="0072522C" w:rsidP="00B60F34">
            <w:pPr>
              <w:rPr>
                <w:rFonts w:ascii="Times New Roman" w:hAnsi="Times New Roman"/>
              </w:rPr>
            </w:pPr>
            <w:r w:rsidRPr="00443302">
              <w:rPr>
                <w:rFonts w:ascii="Times New Roman" w:hAnsi="Times New Roman"/>
              </w:rPr>
              <w:t xml:space="preserve">США в </w:t>
            </w:r>
            <w:r w:rsidRPr="00443302">
              <w:rPr>
                <w:rFonts w:ascii="Times New Roman" w:hAnsi="Times New Roman"/>
                <w:lang w:val="en-US"/>
              </w:rPr>
              <w:t>XIX</w:t>
            </w:r>
            <w:r>
              <w:rPr>
                <w:rFonts w:ascii="Times New Roman" w:hAnsi="Times New Roman"/>
              </w:rPr>
              <w:t xml:space="preserve"> веке.</w:t>
            </w:r>
            <w:r w:rsidRPr="00443302">
              <w:rPr>
                <w:rFonts w:ascii="Times New Roman" w:hAnsi="Times New Roman"/>
              </w:rPr>
              <w:t xml:space="preserve"> </w:t>
            </w:r>
            <w:r>
              <w:rPr>
                <w:rFonts w:ascii="Times New Roman" w:hAnsi="Times New Roman"/>
              </w:rPr>
              <w:t>И</w:t>
            </w:r>
            <w:r w:rsidRPr="00443302">
              <w:rPr>
                <w:rFonts w:ascii="Times New Roman" w:hAnsi="Times New Roman"/>
              </w:rPr>
              <w:t>мпериализм и вступление в мировую политику</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Pr="00443302" w:rsidRDefault="0072522C" w:rsidP="00B60F34">
            <w:pPr>
              <w:pStyle w:val="a5"/>
              <w:rPr>
                <w:rFonts w:ascii="Times New Roman" w:hAnsi="Times New Roman" w:cs="Times New Roman"/>
              </w:rPr>
            </w:pPr>
            <w:r>
              <w:rPr>
                <w:rFonts w:ascii="Times New Roman" w:hAnsi="Times New Roman" w:cs="Times New Roman"/>
              </w:rPr>
              <w:t>25</w:t>
            </w:r>
          </w:p>
        </w:tc>
        <w:tc>
          <w:tcPr>
            <w:tcW w:w="6520" w:type="dxa"/>
          </w:tcPr>
          <w:p w:rsidR="0072522C" w:rsidRPr="00443302" w:rsidRDefault="0072522C" w:rsidP="00B60F34">
            <w:pPr>
              <w:rPr>
                <w:rFonts w:ascii="Times New Roman" w:hAnsi="Times New Roman"/>
              </w:rPr>
            </w:pPr>
            <w:r w:rsidRPr="00443302">
              <w:rPr>
                <w:rFonts w:ascii="Times New Roman" w:hAnsi="Times New Roman"/>
              </w:rPr>
              <w:t>Латинская Америка.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26</w:t>
            </w:r>
          </w:p>
        </w:tc>
        <w:tc>
          <w:tcPr>
            <w:tcW w:w="6520" w:type="dxa"/>
          </w:tcPr>
          <w:p w:rsidR="0072522C" w:rsidRPr="0026332D" w:rsidRDefault="0072522C" w:rsidP="00B60F34">
            <w:pPr>
              <w:rPr>
                <w:rFonts w:ascii="Times New Roman" w:hAnsi="Times New Roman"/>
              </w:rPr>
            </w:pPr>
            <w:r>
              <w:rPr>
                <w:rFonts w:ascii="Times New Roman" w:hAnsi="Times New Roman"/>
              </w:rPr>
              <w:t>Япония на пути модернизации</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27</w:t>
            </w:r>
          </w:p>
        </w:tc>
        <w:tc>
          <w:tcPr>
            <w:tcW w:w="6520" w:type="dxa"/>
          </w:tcPr>
          <w:p w:rsidR="0072522C" w:rsidRPr="00CB706D" w:rsidRDefault="0072522C" w:rsidP="00B60F34">
            <w:pPr>
              <w:rPr>
                <w:rFonts w:ascii="Times New Roman" w:hAnsi="Times New Roman"/>
              </w:rPr>
            </w:pPr>
            <w:r>
              <w:rPr>
                <w:rFonts w:ascii="Times New Roman" w:hAnsi="Times New Roman"/>
              </w:rPr>
              <w:t>Китай: традиции против модернизации</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lastRenderedPageBreak/>
              <w:t>28</w:t>
            </w:r>
          </w:p>
        </w:tc>
        <w:tc>
          <w:tcPr>
            <w:tcW w:w="6520" w:type="dxa"/>
          </w:tcPr>
          <w:p w:rsidR="0072522C" w:rsidRDefault="0072522C" w:rsidP="00B60F34">
            <w:pPr>
              <w:rPr>
                <w:rFonts w:ascii="Times New Roman" w:hAnsi="Times New Roman"/>
              </w:rPr>
            </w:pPr>
            <w:r>
              <w:rPr>
                <w:rFonts w:ascii="Times New Roman" w:hAnsi="Times New Roman"/>
              </w:rPr>
              <w:t>Индия: насильственное разрушение традиционного общества</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29</w:t>
            </w:r>
          </w:p>
        </w:tc>
        <w:tc>
          <w:tcPr>
            <w:tcW w:w="6520" w:type="dxa"/>
          </w:tcPr>
          <w:p w:rsidR="0072522C" w:rsidRDefault="0072522C" w:rsidP="00B60F34">
            <w:pPr>
              <w:rPr>
                <w:rFonts w:ascii="Times New Roman" w:hAnsi="Times New Roman"/>
              </w:rPr>
            </w:pPr>
            <w:r>
              <w:rPr>
                <w:rFonts w:ascii="Times New Roman" w:hAnsi="Times New Roman"/>
              </w:rPr>
              <w:t>Африка: континент в эпоху перемен</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30-31</w:t>
            </w:r>
          </w:p>
        </w:tc>
        <w:tc>
          <w:tcPr>
            <w:tcW w:w="6520" w:type="dxa"/>
          </w:tcPr>
          <w:p w:rsidR="0072522C" w:rsidRPr="00443302" w:rsidRDefault="0072522C" w:rsidP="00B60F34">
            <w:pPr>
              <w:rPr>
                <w:rFonts w:ascii="Times New Roman" w:hAnsi="Times New Roman"/>
              </w:rPr>
            </w:pPr>
            <w:r w:rsidRPr="00443302">
              <w:rPr>
                <w:rFonts w:ascii="Times New Roman" w:hAnsi="Times New Roman"/>
              </w:rPr>
              <w:t>Международные отношения: дипломатия или война.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32</w:t>
            </w:r>
          </w:p>
        </w:tc>
        <w:tc>
          <w:tcPr>
            <w:tcW w:w="6520" w:type="dxa"/>
          </w:tcPr>
          <w:p w:rsidR="0072522C" w:rsidRPr="00443302" w:rsidRDefault="0072522C" w:rsidP="00B60F34">
            <w:pPr>
              <w:rPr>
                <w:rFonts w:ascii="Times New Roman" w:hAnsi="Times New Roman"/>
              </w:rPr>
            </w:pPr>
            <w:r w:rsidRPr="00443302">
              <w:rPr>
                <w:rFonts w:ascii="Times New Roman" w:hAnsi="Times New Roman"/>
              </w:rPr>
              <w:t xml:space="preserve">Повтор – обобщающий урок «Страны Западной Европы на рубеже </w:t>
            </w:r>
            <w:r w:rsidRPr="00443302">
              <w:rPr>
                <w:rFonts w:ascii="Times New Roman" w:hAnsi="Times New Roman"/>
                <w:lang w:val="en-US"/>
              </w:rPr>
              <w:t>XIX</w:t>
            </w:r>
            <w:r w:rsidRPr="00443302">
              <w:rPr>
                <w:rFonts w:ascii="Times New Roman" w:hAnsi="Times New Roman"/>
              </w:rPr>
              <w:t xml:space="preserve"> – </w:t>
            </w:r>
            <w:r w:rsidRPr="00443302">
              <w:rPr>
                <w:rFonts w:ascii="Times New Roman" w:hAnsi="Times New Roman"/>
                <w:lang w:val="en-US"/>
              </w:rPr>
              <w:t>XX</w:t>
            </w:r>
            <w:r w:rsidRPr="00443302">
              <w:rPr>
                <w:rFonts w:ascii="Times New Roman" w:hAnsi="Times New Roman"/>
              </w:rPr>
              <w:t>».</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rPr>
          <w:trHeight w:val="525"/>
        </w:trPr>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33-34</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Россия и мир на рубеже </w:t>
            </w:r>
          </w:p>
          <w:p w:rsidR="0072522C" w:rsidRPr="0072522C" w:rsidRDefault="0072522C" w:rsidP="0072522C">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XVIII—XIX вв.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35-36</w:t>
            </w:r>
          </w:p>
        </w:tc>
        <w:tc>
          <w:tcPr>
            <w:tcW w:w="6520" w:type="dxa"/>
          </w:tcPr>
          <w:p w:rsidR="0072522C"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Александр I: начало правления. </w:t>
            </w:r>
          </w:p>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Реформы М. М. Сперанского</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37</w:t>
            </w:r>
          </w:p>
        </w:tc>
        <w:tc>
          <w:tcPr>
            <w:tcW w:w="6520" w:type="dxa"/>
          </w:tcPr>
          <w:p w:rsidR="0072522C"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Внешняя политика </w:t>
            </w:r>
          </w:p>
          <w:p w:rsidR="0072522C"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Александра I </w:t>
            </w:r>
          </w:p>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в 1801—1812 </w:t>
            </w:r>
            <w:proofErr w:type="spellStart"/>
            <w:r w:rsidRPr="00E12C1F">
              <w:rPr>
                <w:rFonts w:ascii="Times New Roman" w:eastAsia="Times New Roman" w:hAnsi="Times New Roman"/>
                <w:lang w:eastAsia="ru-RU"/>
              </w:rPr>
              <w:t>гг</w:t>
            </w:r>
            <w:proofErr w:type="spellEnd"/>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38-39</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hAnsi="Times New Roman"/>
              </w:rPr>
              <w:t>Отечественная война 1812 г.</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40-41</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З</w:t>
            </w:r>
            <w:r w:rsidRPr="00E12C1F">
              <w:rPr>
                <w:rFonts w:ascii="Times New Roman" w:eastAsia="Times New Roman" w:hAnsi="Times New Roman"/>
                <w:lang w:eastAsia="ru-RU"/>
              </w:rPr>
              <w:t>аграничные походы рус</w:t>
            </w:r>
            <w:r>
              <w:rPr>
                <w:rFonts w:ascii="Times New Roman" w:eastAsia="Times New Roman" w:hAnsi="Times New Roman"/>
                <w:lang w:eastAsia="ru-RU"/>
              </w:rPr>
              <w:t xml:space="preserve">ской армии. Внешняя </w:t>
            </w:r>
            <w:r w:rsidRPr="00E12C1F">
              <w:rPr>
                <w:rFonts w:ascii="Times New Roman" w:eastAsia="Times New Roman" w:hAnsi="Times New Roman"/>
                <w:lang w:eastAsia="ru-RU"/>
              </w:rPr>
              <w:t xml:space="preserve">политика </w:t>
            </w:r>
          </w:p>
          <w:p w:rsidR="0072522C" w:rsidRPr="00E12C1F"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Але</w:t>
            </w:r>
            <w:r w:rsidRPr="00E12C1F">
              <w:rPr>
                <w:rFonts w:ascii="Times New Roman" w:eastAsia="Times New Roman" w:hAnsi="Times New Roman"/>
                <w:lang w:eastAsia="ru-RU"/>
              </w:rPr>
              <w:t>ксандра I в 1813—1825 гг.</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42</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Либеральные и охранительные тенденции во внутренней </w:t>
            </w:r>
          </w:p>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политике Александра I в 1815—1825</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43</w:t>
            </w:r>
          </w:p>
        </w:tc>
        <w:tc>
          <w:tcPr>
            <w:tcW w:w="6520" w:type="dxa"/>
          </w:tcPr>
          <w:p w:rsidR="0072522C" w:rsidRPr="00E54561" w:rsidRDefault="0072522C" w:rsidP="00B60F34">
            <w:pPr>
              <w:spacing w:after="0" w:line="240" w:lineRule="auto"/>
              <w:rPr>
                <w:rFonts w:ascii="Times New Roman" w:eastAsia="Times New Roman" w:hAnsi="Times New Roman"/>
                <w:lang w:val="en-US" w:eastAsia="ru-RU"/>
              </w:rPr>
            </w:pPr>
            <w:r>
              <w:rPr>
                <w:rFonts w:ascii="Times New Roman" w:eastAsia="Times New Roman" w:hAnsi="Times New Roman"/>
                <w:lang w:eastAsia="ru-RU"/>
              </w:rPr>
              <w:t xml:space="preserve">Национальная политика Александра </w:t>
            </w:r>
            <w:r>
              <w:rPr>
                <w:rFonts w:ascii="Times New Roman" w:eastAsia="Times New Roman" w:hAnsi="Times New Roman"/>
                <w:lang w:val="en-US" w:eastAsia="ru-RU"/>
              </w:rPr>
              <w:t>I</w:t>
            </w:r>
          </w:p>
        </w:tc>
        <w:tc>
          <w:tcPr>
            <w:tcW w:w="2728" w:type="dxa"/>
          </w:tcPr>
          <w:p w:rsidR="0072522C" w:rsidRPr="00E54561" w:rsidRDefault="0072522C" w:rsidP="00B60F34">
            <w:pPr>
              <w:pStyle w:val="a5"/>
              <w:jc w:val="center"/>
              <w:rPr>
                <w:rFonts w:ascii="Times New Roman" w:hAnsi="Times New Roman" w:cs="Times New Roman"/>
                <w:lang w:val="en-US"/>
              </w:rPr>
            </w:pPr>
            <w:r>
              <w:rPr>
                <w:rFonts w:ascii="Times New Roman" w:hAnsi="Times New Roman" w:cs="Times New Roman"/>
                <w:lang w:val="en-US"/>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44-45</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 xml:space="preserve">Социально-экономическое </w:t>
            </w:r>
          </w:p>
          <w:p w:rsidR="0072522C" w:rsidRPr="00E12C1F" w:rsidRDefault="0072522C" w:rsidP="00B60F34">
            <w:pPr>
              <w:spacing w:after="0" w:line="240" w:lineRule="auto"/>
              <w:rPr>
                <w:rFonts w:ascii="Times New Roman" w:eastAsia="Times New Roman" w:hAnsi="Times New Roman"/>
                <w:lang w:eastAsia="ru-RU"/>
              </w:rPr>
            </w:pPr>
            <w:r w:rsidRPr="00E12C1F">
              <w:rPr>
                <w:rFonts w:ascii="Times New Roman" w:eastAsia="Times New Roman" w:hAnsi="Times New Roman"/>
                <w:lang w:eastAsia="ru-RU"/>
              </w:rPr>
              <w:t>развитие страны в первой четверти XIX 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rPr>
          <w:trHeight w:val="609"/>
        </w:trPr>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46-47-48</w:t>
            </w:r>
          </w:p>
        </w:tc>
        <w:tc>
          <w:tcPr>
            <w:tcW w:w="6520" w:type="dxa"/>
          </w:tcPr>
          <w:p w:rsidR="0072522C" w:rsidRPr="00133A7C" w:rsidRDefault="0072522C" w:rsidP="0072522C">
            <w:pPr>
              <w:spacing w:after="0" w:line="240" w:lineRule="auto"/>
              <w:rPr>
                <w:rFonts w:ascii="Times New Roman" w:eastAsia="Times New Roman" w:hAnsi="Times New Roman"/>
                <w:lang w:eastAsia="ru-RU"/>
              </w:rPr>
            </w:pPr>
            <w:r w:rsidRPr="000633A4">
              <w:rPr>
                <w:rFonts w:ascii="Times New Roman" w:eastAsia="Times New Roman" w:hAnsi="Times New Roman"/>
                <w:lang w:eastAsia="ru-RU"/>
              </w:rPr>
              <w:t>Об</w:t>
            </w:r>
            <w:r w:rsidRPr="00E12C1F">
              <w:rPr>
                <w:rFonts w:ascii="Times New Roman" w:eastAsia="Times New Roman" w:hAnsi="Times New Roman"/>
                <w:lang w:eastAsia="ru-RU"/>
              </w:rPr>
              <w:t>щественное движение при Александре I. Выступление де</w:t>
            </w:r>
            <w:r>
              <w:rPr>
                <w:rFonts w:ascii="Times New Roman" w:eastAsia="Times New Roman" w:hAnsi="Times New Roman"/>
                <w:lang w:eastAsia="ru-RU"/>
              </w:rPr>
              <w:t>кабристов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3</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49</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 xml:space="preserve">Россия в </w:t>
            </w:r>
            <w:r>
              <w:rPr>
                <w:rFonts w:ascii="Times New Roman" w:hAnsi="Times New Roman"/>
                <w:sz w:val="24"/>
                <w:szCs w:val="24"/>
              </w:rPr>
              <w:t>первой</w:t>
            </w:r>
            <w:r w:rsidRPr="00A67F90">
              <w:rPr>
                <w:rFonts w:ascii="Times New Roman" w:hAnsi="Times New Roman"/>
                <w:sz w:val="24"/>
                <w:szCs w:val="24"/>
              </w:rPr>
              <w:t xml:space="preserve"> четверти XIX 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50</w:t>
            </w:r>
          </w:p>
        </w:tc>
        <w:tc>
          <w:tcPr>
            <w:tcW w:w="6520" w:type="dxa"/>
          </w:tcPr>
          <w:p w:rsidR="0072522C" w:rsidRPr="0072522C" w:rsidRDefault="0072522C" w:rsidP="00B60F34">
            <w:pPr>
              <w:spacing w:after="0" w:line="240" w:lineRule="auto"/>
              <w:rPr>
                <w:rFonts w:ascii="Times New Roman" w:eastAsia="Times New Roman" w:hAnsi="Times New Roman"/>
                <w:lang w:eastAsia="ru-RU"/>
              </w:rPr>
            </w:pPr>
            <w:r w:rsidRPr="000633A4">
              <w:rPr>
                <w:rFonts w:ascii="Times New Roman" w:eastAsia="Times New Roman" w:hAnsi="Times New Roman"/>
                <w:lang w:eastAsia="ru-RU"/>
              </w:rPr>
              <w:t>Реформаторские и ко</w:t>
            </w:r>
            <w:r>
              <w:rPr>
                <w:rFonts w:ascii="Times New Roman" w:eastAsia="Times New Roman" w:hAnsi="Times New Roman"/>
                <w:lang w:eastAsia="ru-RU"/>
              </w:rPr>
              <w:t>н</w:t>
            </w:r>
            <w:r w:rsidRPr="000633A4">
              <w:rPr>
                <w:rFonts w:ascii="Times New Roman" w:eastAsia="Times New Roman" w:hAnsi="Times New Roman"/>
                <w:lang w:eastAsia="ru-RU"/>
              </w:rPr>
              <w:t>сервативные тенденции во внутренней политике Николая I</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51</w:t>
            </w:r>
          </w:p>
        </w:tc>
        <w:tc>
          <w:tcPr>
            <w:tcW w:w="6520" w:type="dxa"/>
          </w:tcPr>
          <w:p w:rsidR="0072522C" w:rsidRPr="000633A4" w:rsidRDefault="0072522C" w:rsidP="00B60F34">
            <w:pPr>
              <w:spacing w:after="0" w:line="240" w:lineRule="auto"/>
              <w:rPr>
                <w:rFonts w:ascii="Times New Roman" w:eastAsia="Times New Roman" w:hAnsi="Times New Roman"/>
                <w:lang w:eastAsia="ru-RU"/>
              </w:rPr>
            </w:pPr>
            <w:r w:rsidRPr="000633A4">
              <w:rPr>
                <w:rFonts w:ascii="Times New Roman" w:eastAsia="Times New Roman" w:hAnsi="Times New Roman"/>
                <w:lang w:eastAsia="ru-RU"/>
              </w:rPr>
              <w:t xml:space="preserve">Социально-экономическое </w:t>
            </w:r>
          </w:p>
          <w:p w:rsidR="0072522C" w:rsidRPr="00E12C1F"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развитие страны во второй </w:t>
            </w:r>
            <w:r w:rsidRPr="000633A4">
              <w:rPr>
                <w:rFonts w:ascii="Times New Roman" w:eastAsia="Times New Roman" w:hAnsi="Times New Roman"/>
                <w:lang w:eastAsia="ru-RU"/>
              </w:rPr>
              <w:t xml:space="preserve">четверти </w:t>
            </w:r>
            <w:r>
              <w:rPr>
                <w:rFonts w:ascii="Times New Roman" w:eastAsia="Times New Roman" w:hAnsi="Times New Roman"/>
                <w:lang w:val="en-US" w:eastAsia="ru-RU"/>
              </w:rPr>
              <w:t>XIX</w:t>
            </w:r>
            <w:r w:rsidRPr="000633A4">
              <w:rPr>
                <w:rFonts w:ascii="Times New Roman" w:eastAsia="Times New Roman" w:hAnsi="Times New Roman"/>
                <w:lang w:eastAsia="ru-RU"/>
              </w:rPr>
              <w:t xml:space="preserve"> </w:t>
            </w:r>
            <w:r>
              <w:rPr>
                <w:rFonts w:ascii="Times New Roman" w:eastAsia="Times New Roman" w:hAnsi="Times New Roman"/>
                <w:lang w:eastAsia="ru-RU"/>
              </w:rPr>
              <w:t>века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52-53</w:t>
            </w:r>
          </w:p>
        </w:tc>
        <w:tc>
          <w:tcPr>
            <w:tcW w:w="6520" w:type="dxa"/>
          </w:tcPr>
          <w:p w:rsidR="0072522C" w:rsidRPr="000633A4" w:rsidRDefault="0072522C" w:rsidP="00B60F34">
            <w:pPr>
              <w:spacing w:after="0" w:line="240" w:lineRule="auto"/>
              <w:rPr>
                <w:rFonts w:ascii="Times New Roman" w:eastAsia="Times New Roman" w:hAnsi="Times New Roman"/>
                <w:lang w:eastAsia="ru-RU"/>
              </w:rPr>
            </w:pPr>
            <w:r w:rsidRPr="000633A4">
              <w:rPr>
                <w:rFonts w:ascii="Times New Roman" w:hAnsi="Times New Roman"/>
              </w:rPr>
              <w:t xml:space="preserve">Общественное движение при Николае </w:t>
            </w:r>
            <w:r w:rsidRPr="000633A4">
              <w:rPr>
                <w:rFonts w:ascii="Times New Roman" w:hAnsi="Times New Roman"/>
                <w:lang w:val="en-US"/>
              </w:rPr>
              <w:t>I</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54</w:t>
            </w:r>
          </w:p>
        </w:tc>
        <w:tc>
          <w:tcPr>
            <w:tcW w:w="6520" w:type="dxa"/>
          </w:tcPr>
          <w:p w:rsidR="0072522C" w:rsidRPr="00E62ED0"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Николая </w:t>
            </w:r>
            <w:r>
              <w:rPr>
                <w:rFonts w:ascii="Times New Roman" w:eastAsia="Times New Roman" w:hAnsi="Times New Roman"/>
                <w:lang w:val="en-US" w:eastAsia="ru-RU"/>
              </w:rPr>
              <w:t>I</w:t>
            </w:r>
            <w:r>
              <w:rPr>
                <w:rFonts w:ascii="Times New Roman" w:eastAsia="Times New Roman" w:hAnsi="Times New Roman"/>
                <w:lang w:eastAsia="ru-RU"/>
              </w:rPr>
              <w:t>.Этнокультурный облик страны</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55</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Внешняя </w:t>
            </w:r>
            <w:r w:rsidRPr="000633A4">
              <w:rPr>
                <w:rFonts w:ascii="Times New Roman" w:eastAsia="Times New Roman" w:hAnsi="Times New Roman"/>
                <w:lang w:eastAsia="ru-RU"/>
              </w:rPr>
              <w:t>политика Николая I. Кавказская война 1817-1864 гг.</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lastRenderedPageBreak/>
              <w:t>56-57</w:t>
            </w:r>
          </w:p>
        </w:tc>
        <w:tc>
          <w:tcPr>
            <w:tcW w:w="6520" w:type="dxa"/>
          </w:tcPr>
          <w:p w:rsidR="0072522C" w:rsidRPr="00B80C92" w:rsidRDefault="0072522C" w:rsidP="00B60F34">
            <w:pPr>
              <w:spacing w:after="0" w:line="240" w:lineRule="auto"/>
              <w:rPr>
                <w:rFonts w:ascii="Times New Roman" w:eastAsia="Times New Roman" w:hAnsi="Times New Roman"/>
                <w:lang w:eastAsia="ru-RU"/>
              </w:rPr>
            </w:pPr>
            <w:r w:rsidRPr="00B80C92">
              <w:rPr>
                <w:rFonts w:ascii="Times New Roman" w:hAnsi="Times New Roman"/>
              </w:rPr>
              <w:t>Крымская война 1853—1856 гг.</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58</w:t>
            </w:r>
          </w:p>
        </w:tc>
        <w:tc>
          <w:tcPr>
            <w:tcW w:w="6520" w:type="dxa"/>
          </w:tcPr>
          <w:p w:rsidR="0072522C" w:rsidRPr="00B80C92" w:rsidRDefault="0072522C" w:rsidP="00B60F34">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 xml:space="preserve">Культурное пространство </w:t>
            </w:r>
          </w:p>
          <w:p w:rsidR="0072522C" w:rsidRPr="00E12C1F" w:rsidRDefault="0072522C" w:rsidP="00B60F34">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империи в первой половине XIX в</w:t>
            </w:r>
            <w:r>
              <w:rPr>
                <w:rFonts w:ascii="Times New Roman" w:eastAsia="Times New Roman" w:hAnsi="Times New Roman"/>
                <w:lang w:eastAsia="ru-RU"/>
              </w:rPr>
              <w:t>.: наука и образование</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59</w:t>
            </w:r>
          </w:p>
        </w:tc>
        <w:tc>
          <w:tcPr>
            <w:tcW w:w="6520" w:type="dxa"/>
          </w:tcPr>
          <w:p w:rsidR="0072522C" w:rsidRPr="00B80C92" w:rsidRDefault="0072522C" w:rsidP="00B60F34">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 xml:space="preserve">Культурное пространство </w:t>
            </w:r>
          </w:p>
          <w:p w:rsidR="0072522C" w:rsidRPr="00B80C92" w:rsidRDefault="0072522C" w:rsidP="00B60F34">
            <w:pPr>
              <w:spacing w:after="0" w:line="240" w:lineRule="auto"/>
              <w:rPr>
                <w:rFonts w:ascii="Times New Roman" w:eastAsia="Times New Roman" w:hAnsi="Times New Roman"/>
                <w:lang w:eastAsia="ru-RU"/>
              </w:rPr>
            </w:pPr>
            <w:r w:rsidRPr="00B80C92">
              <w:rPr>
                <w:rFonts w:ascii="Times New Roman" w:eastAsia="Times New Roman" w:hAnsi="Times New Roman"/>
                <w:lang w:eastAsia="ru-RU"/>
              </w:rPr>
              <w:t>империи в первой половине XIX в</w:t>
            </w:r>
            <w:r>
              <w:rPr>
                <w:rFonts w:ascii="Times New Roman" w:eastAsia="Times New Roman" w:hAnsi="Times New Roman"/>
                <w:lang w:eastAsia="ru-RU"/>
              </w:rPr>
              <w:t>.: художественная культура</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60</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 в</w:t>
            </w:r>
            <w:r>
              <w:rPr>
                <w:rFonts w:ascii="Times New Roman" w:hAnsi="Times New Roman"/>
                <w:sz w:val="24"/>
                <w:szCs w:val="24"/>
              </w:rPr>
              <w:t>о</w:t>
            </w:r>
            <w:r w:rsidRPr="00A67F90">
              <w:rPr>
                <w:rFonts w:ascii="Times New Roman" w:hAnsi="Times New Roman"/>
                <w:sz w:val="24"/>
                <w:szCs w:val="24"/>
              </w:rPr>
              <w:t xml:space="preserve"> </w:t>
            </w:r>
            <w:r>
              <w:rPr>
                <w:rFonts w:ascii="Times New Roman" w:hAnsi="Times New Roman"/>
                <w:sz w:val="24"/>
                <w:szCs w:val="24"/>
              </w:rPr>
              <w:t>второй</w:t>
            </w:r>
            <w:r w:rsidRPr="00A67F90">
              <w:rPr>
                <w:rFonts w:ascii="Times New Roman" w:hAnsi="Times New Roman"/>
                <w:sz w:val="24"/>
                <w:szCs w:val="24"/>
              </w:rPr>
              <w:t xml:space="preserve"> четверти XIX 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61</w:t>
            </w:r>
          </w:p>
        </w:tc>
        <w:tc>
          <w:tcPr>
            <w:tcW w:w="6520" w:type="dxa"/>
          </w:tcPr>
          <w:p w:rsidR="0072522C" w:rsidRPr="00E12C1F"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Е</w:t>
            </w:r>
            <w:r>
              <w:rPr>
                <w:rFonts w:ascii="Times New Roman" w:eastAsia="Times New Roman" w:hAnsi="Times New Roman"/>
                <w:lang w:eastAsia="ru-RU"/>
              </w:rPr>
              <w:t>в</w:t>
            </w:r>
            <w:r w:rsidRPr="00A67F90">
              <w:rPr>
                <w:rFonts w:ascii="Times New Roman" w:eastAsia="Times New Roman" w:hAnsi="Times New Roman"/>
                <w:lang w:eastAsia="ru-RU"/>
              </w:rPr>
              <w:t>ропейская индустриализация и предпосылки реформ в России</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62-63</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Александр II: начало </w:t>
            </w:r>
          </w:p>
          <w:p w:rsidR="0072522C" w:rsidRPr="0072522C" w:rsidRDefault="0072522C" w:rsidP="00B60F34">
            <w:pPr>
              <w:spacing w:after="0" w:line="240" w:lineRule="auto"/>
              <w:rPr>
                <w:rFonts w:ascii="Arial" w:eastAsia="Times New Roman" w:hAnsi="Arial" w:cs="Arial"/>
                <w:sz w:val="26"/>
                <w:szCs w:val="26"/>
                <w:lang w:eastAsia="ru-RU"/>
              </w:rPr>
            </w:pPr>
            <w:r w:rsidRPr="00A67F90">
              <w:rPr>
                <w:rFonts w:ascii="Times New Roman" w:eastAsia="Times New Roman" w:hAnsi="Times New Roman"/>
                <w:lang w:eastAsia="ru-RU"/>
              </w:rPr>
              <w:t>правления. Крестьянская реформ</w:t>
            </w:r>
            <w:r>
              <w:rPr>
                <w:rFonts w:ascii="Times New Roman" w:eastAsia="Times New Roman" w:hAnsi="Times New Roman"/>
                <w:lang w:eastAsia="ru-RU"/>
              </w:rPr>
              <w:t>а</w:t>
            </w:r>
            <w:r w:rsidRPr="00A67F90">
              <w:rPr>
                <w:rFonts w:ascii="Times New Roman" w:eastAsia="Times New Roman" w:hAnsi="Times New Roman"/>
                <w:lang w:eastAsia="ru-RU"/>
              </w:rPr>
              <w:t xml:space="preserve"> 1861гг</w:t>
            </w:r>
            <w:r>
              <w:rPr>
                <w:rFonts w:ascii="Arial" w:eastAsia="Times New Roman" w:hAnsi="Arial" w:cs="Arial"/>
                <w:sz w:val="26"/>
                <w:szCs w:val="26"/>
                <w:lang w:eastAsia="ru-RU"/>
              </w:rPr>
              <w:t>.</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64-65-66</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Реформы 1860—1870-х гг.: </w:t>
            </w:r>
          </w:p>
          <w:p w:rsidR="0072522C" w:rsidRPr="00E12C1F"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социальная и правовая модернизация</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3</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67</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Социально-экономическое </w:t>
            </w:r>
          </w:p>
          <w:p w:rsidR="0072522C" w:rsidRPr="00E12C1F"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развитие страны в пореформенный период</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68-69</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 xml:space="preserve">Общественное движение </w:t>
            </w:r>
          </w:p>
          <w:p w:rsidR="0072522C" w:rsidRPr="00E12C1F"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при Александре II и политика правительства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70</w:t>
            </w:r>
          </w:p>
        </w:tc>
        <w:tc>
          <w:tcPr>
            <w:tcW w:w="6520" w:type="dxa"/>
          </w:tcPr>
          <w:p w:rsidR="0072522C" w:rsidRPr="00E62ED0"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Александра </w:t>
            </w:r>
            <w:r>
              <w:rPr>
                <w:rFonts w:ascii="Times New Roman" w:eastAsia="Times New Roman" w:hAnsi="Times New Roman"/>
                <w:lang w:val="en-US" w:eastAsia="ru-RU"/>
              </w:rPr>
              <w:t>II</w:t>
            </w:r>
            <w:r>
              <w:rPr>
                <w:rFonts w:ascii="Times New Roman" w:eastAsia="Times New Roman" w:hAnsi="Times New Roman"/>
                <w:lang w:eastAsia="ru-RU"/>
              </w:rPr>
              <w:t>.Национальный вопрос в России и в Европе</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71</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8F3804">
              <w:rPr>
                <w:rFonts w:ascii="Times New Roman" w:eastAsia="Times New Roman" w:hAnsi="Times New Roman"/>
                <w:lang w:eastAsia="ru-RU"/>
              </w:rPr>
              <w:t>Внешняя политика Александра II. Русско-турецкая война 1877-1878</w:t>
            </w:r>
            <w:r>
              <w:rPr>
                <w:rFonts w:ascii="Times New Roman" w:eastAsia="Times New Roman" w:hAnsi="Times New Roman"/>
                <w:lang w:eastAsia="ru-RU"/>
              </w:rPr>
              <w:t xml:space="preserve"> </w:t>
            </w:r>
            <w:r w:rsidRPr="008F3804">
              <w:rPr>
                <w:rFonts w:ascii="Times New Roman" w:eastAsia="Times New Roman" w:hAnsi="Times New Roman"/>
                <w:lang w:eastAsia="ru-RU"/>
              </w:rPr>
              <w:t>гг</w:t>
            </w:r>
            <w:r>
              <w:rPr>
                <w:rFonts w:ascii="Arial" w:eastAsia="Times New Roman" w:hAnsi="Arial" w:cs="Arial"/>
                <w:sz w:val="26"/>
                <w:szCs w:val="26"/>
                <w:lang w:eastAsia="ru-RU"/>
              </w:rPr>
              <w:t>.</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72</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 эпоху Великих реформ»</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73-74</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8F3804">
              <w:rPr>
                <w:rFonts w:ascii="Times New Roman" w:eastAsia="Times New Roman" w:hAnsi="Times New Roman"/>
                <w:lang w:eastAsia="ru-RU"/>
              </w:rPr>
              <w:t>Александр III: особенности внутренней политики</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75</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E300CE">
              <w:rPr>
                <w:rFonts w:ascii="Times New Roman" w:eastAsia="Times New Roman" w:hAnsi="Times New Roman"/>
                <w:lang w:eastAsia="ru-RU"/>
              </w:rPr>
              <w:t>П</w:t>
            </w:r>
            <w:r w:rsidRPr="008F3804">
              <w:rPr>
                <w:rFonts w:ascii="Times New Roman" w:eastAsia="Times New Roman" w:hAnsi="Times New Roman"/>
                <w:lang w:eastAsia="ru-RU"/>
              </w:rPr>
              <w:t>еремены в экономике и социальном строе</w:t>
            </w:r>
            <w:r w:rsidRPr="00E300CE">
              <w:rPr>
                <w:rFonts w:ascii="Times New Roman" w:eastAsia="Times New Roman" w:hAnsi="Times New Roman"/>
                <w:lang w:eastAsia="ru-RU"/>
              </w:rPr>
              <w:t>.</w:t>
            </w:r>
            <w:r w:rsidRPr="002009A8">
              <w:rPr>
                <w:rFonts w:ascii="Times New Roman" w:eastAsia="Times New Roman" w:hAnsi="Times New Roman"/>
                <w:lang w:eastAsia="ru-RU"/>
              </w:rPr>
              <w:t xml:space="preserve"> </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rPr>
          <w:trHeight w:val="400"/>
        </w:trPr>
        <w:tc>
          <w:tcPr>
            <w:tcW w:w="959" w:type="dxa"/>
          </w:tcPr>
          <w:p w:rsidR="0072522C" w:rsidRPr="001021F2" w:rsidRDefault="0072522C" w:rsidP="00B60F34">
            <w:pPr>
              <w:pStyle w:val="a5"/>
              <w:rPr>
                <w:rFonts w:ascii="Times New Roman" w:hAnsi="Times New Roman" w:cs="Times New Roman"/>
              </w:rPr>
            </w:pPr>
            <w:r>
              <w:rPr>
                <w:rFonts w:ascii="Times New Roman" w:hAnsi="Times New Roman" w:cs="Times New Roman"/>
                <w:lang w:val="en-US"/>
              </w:rPr>
              <w:t>7</w:t>
            </w:r>
            <w:r>
              <w:rPr>
                <w:rFonts w:ascii="Times New Roman" w:hAnsi="Times New Roman" w:cs="Times New Roman"/>
              </w:rPr>
              <w:t>6</w:t>
            </w:r>
          </w:p>
        </w:tc>
        <w:tc>
          <w:tcPr>
            <w:tcW w:w="6520" w:type="dxa"/>
          </w:tcPr>
          <w:p w:rsidR="0072522C" w:rsidRPr="002009A8" w:rsidRDefault="0072522C" w:rsidP="00B60F34">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О</w:t>
            </w:r>
            <w:r w:rsidRPr="008F3804">
              <w:rPr>
                <w:rFonts w:ascii="Times New Roman" w:eastAsia="Times New Roman" w:hAnsi="Times New Roman"/>
                <w:lang w:eastAsia="ru-RU"/>
              </w:rPr>
              <w:t>бщественное движение при Александре II</w:t>
            </w:r>
            <w:r w:rsidRPr="002009A8">
              <w:rPr>
                <w:rFonts w:ascii="Times New Roman" w:eastAsia="Times New Roman" w:hAnsi="Times New Roman"/>
                <w:lang w:val="en-US" w:eastAsia="ru-RU"/>
              </w:rPr>
              <w:t>I</w:t>
            </w:r>
            <w:r w:rsidRPr="002009A8">
              <w:rPr>
                <w:rFonts w:ascii="Times New Roman" w:eastAsia="Times New Roman" w:hAnsi="Times New Roman"/>
                <w:lang w:eastAsia="ru-RU"/>
              </w:rPr>
              <w:t xml:space="preserve"> </w:t>
            </w:r>
            <w:r>
              <w:rPr>
                <w:rFonts w:ascii="Times New Roman" w:eastAsia="Times New Roman" w:hAnsi="Times New Roman"/>
                <w:lang w:eastAsia="ru-RU"/>
              </w:rPr>
              <w:t>.</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77</w:t>
            </w:r>
          </w:p>
        </w:tc>
        <w:tc>
          <w:tcPr>
            <w:tcW w:w="6520" w:type="dxa"/>
          </w:tcPr>
          <w:p w:rsidR="0072522C" w:rsidRPr="00AA1B53"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Н</w:t>
            </w:r>
            <w:r w:rsidRPr="008F3804">
              <w:rPr>
                <w:rFonts w:ascii="Times New Roman" w:eastAsia="Times New Roman" w:hAnsi="Times New Roman"/>
                <w:lang w:eastAsia="ru-RU"/>
              </w:rPr>
              <w:t>ационал</w:t>
            </w:r>
            <w:r>
              <w:rPr>
                <w:rFonts w:ascii="Times New Roman" w:eastAsia="Times New Roman" w:hAnsi="Times New Roman"/>
                <w:lang w:eastAsia="ru-RU"/>
              </w:rPr>
              <w:t xml:space="preserve">ьная и религиозная политика </w:t>
            </w:r>
            <w:r w:rsidRPr="008F3804">
              <w:rPr>
                <w:rFonts w:ascii="Times New Roman" w:eastAsia="Times New Roman" w:hAnsi="Times New Roman"/>
                <w:lang w:eastAsia="ru-RU"/>
              </w:rPr>
              <w:t xml:space="preserve"> </w:t>
            </w:r>
            <w:r>
              <w:rPr>
                <w:rFonts w:ascii="Times New Roman" w:eastAsia="Times New Roman" w:hAnsi="Times New Roman"/>
                <w:lang w:eastAsia="ru-RU"/>
              </w:rPr>
              <w:t xml:space="preserve">Александра </w:t>
            </w:r>
            <w:r>
              <w:rPr>
                <w:rFonts w:ascii="Times New Roman" w:eastAsia="Times New Roman" w:hAnsi="Times New Roman"/>
                <w:lang w:val="en-US" w:eastAsia="ru-RU"/>
              </w:rPr>
              <w:t>III</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rPr>
          <w:trHeight w:val="437"/>
        </w:trPr>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78</w:t>
            </w:r>
          </w:p>
        </w:tc>
        <w:tc>
          <w:tcPr>
            <w:tcW w:w="6520" w:type="dxa"/>
          </w:tcPr>
          <w:p w:rsidR="0072522C" w:rsidRPr="008F3804" w:rsidRDefault="0072522C" w:rsidP="00B60F34">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В</w:t>
            </w:r>
            <w:r w:rsidRPr="008F3804">
              <w:rPr>
                <w:rFonts w:ascii="Times New Roman" w:eastAsia="Times New Roman" w:hAnsi="Times New Roman"/>
                <w:lang w:eastAsia="ru-RU"/>
              </w:rPr>
              <w:t>нешняя политика Александра III</w:t>
            </w:r>
            <w:r w:rsidRPr="002009A8">
              <w:rPr>
                <w:rFonts w:ascii="Times New Roman" w:eastAsia="Times New Roman" w:hAnsi="Times New Roman"/>
                <w:lang w:eastAsia="ru-RU"/>
              </w:rPr>
              <w:t>.</w:t>
            </w:r>
          </w:p>
          <w:p w:rsidR="0072522C" w:rsidRPr="00A67F90" w:rsidRDefault="0072522C" w:rsidP="00B60F34">
            <w:pPr>
              <w:spacing w:after="0" w:line="240" w:lineRule="auto"/>
              <w:rPr>
                <w:rFonts w:ascii="Times New Roman" w:eastAsia="Times New Roman" w:hAnsi="Times New Roman"/>
                <w:lang w:eastAsia="ru-RU"/>
              </w:rPr>
            </w:pP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79</w:t>
            </w:r>
          </w:p>
        </w:tc>
        <w:tc>
          <w:tcPr>
            <w:tcW w:w="6520" w:type="dxa"/>
          </w:tcPr>
          <w:p w:rsidR="0072522C" w:rsidRPr="002009A8"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достижения науки и образования</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80</w:t>
            </w:r>
          </w:p>
        </w:tc>
        <w:tc>
          <w:tcPr>
            <w:tcW w:w="6520" w:type="dxa"/>
          </w:tcPr>
          <w:p w:rsidR="0072522C" w:rsidRPr="002009A8"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русская литература</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Pr="00BF2A69" w:rsidRDefault="0072522C" w:rsidP="00B60F34">
            <w:r>
              <w:rPr>
                <w:rFonts w:ascii="Times New Roman" w:hAnsi="Times New Roman"/>
              </w:rPr>
              <w:t>81</w:t>
            </w:r>
          </w:p>
        </w:tc>
        <w:tc>
          <w:tcPr>
            <w:tcW w:w="6520" w:type="dxa"/>
          </w:tcPr>
          <w:p w:rsidR="0072522C" w:rsidRPr="00BF2A69"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Культурное пространство империи во второй половине </w:t>
            </w:r>
            <w:r>
              <w:rPr>
                <w:rFonts w:ascii="Times New Roman" w:eastAsia="Times New Roman" w:hAnsi="Times New Roman"/>
                <w:lang w:val="en-US" w:eastAsia="ru-RU"/>
              </w:rPr>
              <w:t>XIX</w:t>
            </w:r>
            <w:r>
              <w:rPr>
                <w:rFonts w:ascii="Times New Roman" w:eastAsia="Times New Roman" w:hAnsi="Times New Roman"/>
                <w:lang w:eastAsia="ru-RU"/>
              </w:rPr>
              <w:t xml:space="preserve"> века: художественная культура</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82</w:t>
            </w:r>
          </w:p>
        </w:tc>
        <w:tc>
          <w:tcPr>
            <w:tcW w:w="6520" w:type="dxa"/>
          </w:tcPr>
          <w:p w:rsidR="0072522C" w:rsidRPr="00C03E24"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Повседневная жизнь разных слоев населения в </w:t>
            </w:r>
            <w:r>
              <w:rPr>
                <w:rFonts w:ascii="Times New Roman" w:eastAsia="Times New Roman" w:hAnsi="Times New Roman"/>
                <w:lang w:val="en-US" w:eastAsia="ru-RU"/>
              </w:rPr>
              <w:t>XIX</w:t>
            </w:r>
            <w:r>
              <w:rPr>
                <w:rFonts w:ascii="Times New Roman" w:eastAsia="Times New Roman" w:hAnsi="Times New Roman"/>
                <w:lang w:eastAsia="ru-RU"/>
              </w:rPr>
              <w:t xml:space="preserve"> веке</w:t>
            </w:r>
          </w:p>
        </w:tc>
        <w:tc>
          <w:tcPr>
            <w:tcW w:w="2728" w:type="dxa"/>
          </w:tcPr>
          <w:p w:rsidR="0072522C"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lastRenderedPageBreak/>
              <w:t>83</w:t>
            </w:r>
          </w:p>
        </w:tc>
        <w:tc>
          <w:tcPr>
            <w:tcW w:w="6520" w:type="dxa"/>
          </w:tcPr>
          <w:p w:rsidR="0072522C" w:rsidRDefault="0072522C" w:rsidP="00B60F34">
            <w:pPr>
              <w:spacing w:after="0" w:line="240" w:lineRule="auto"/>
              <w:rPr>
                <w:rFonts w:ascii="Times New Roman" w:hAnsi="Times New Roman"/>
                <w:sz w:val="24"/>
                <w:szCs w:val="24"/>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во второй половине</w:t>
            </w:r>
          </w:p>
          <w:p w:rsidR="0072522C" w:rsidRPr="00A67F90" w:rsidRDefault="0072522C" w:rsidP="00B60F34">
            <w:pPr>
              <w:spacing w:after="0" w:line="240" w:lineRule="auto"/>
              <w:rPr>
                <w:rFonts w:ascii="Times New Roman" w:eastAsia="Times New Roman" w:hAnsi="Times New Roman"/>
                <w:lang w:eastAsia="ru-RU"/>
              </w:rPr>
            </w:pPr>
            <w:r>
              <w:rPr>
                <w:rFonts w:ascii="Times New Roman" w:hAnsi="Times New Roman"/>
                <w:sz w:val="24"/>
                <w:szCs w:val="24"/>
                <w:lang w:val="en-US"/>
              </w:rPr>
              <w:t>XIX</w:t>
            </w:r>
            <w:r>
              <w:rPr>
                <w:rFonts w:ascii="Times New Roman" w:hAnsi="Times New Roman"/>
                <w:sz w:val="24"/>
                <w:szCs w:val="24"/>
              </w:rPr>
              <w:t xml:space="preserve"> века»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rPr>
          <w:trHeight w:val="590"/>
        </w:trPr>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84-85</w:t>
            </w:r>
          </w:p>
        </w:tc>
        <w:tc>
          <w:tcPr>
            <w:tcW w:w="6520" w:type="dxa"/>
          </w:tcPr>
          <w:p w:rsidR="0072522C" w:rsidRPr="00A67F90" w:rsidRDefault="0072522C" w:rsidP="00B60F34">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Россия и мир на рубеже XIX—XX вв.: динамика и противоречия развития</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86</w:t>
            </w:r>
          </w:p>
        </w:tc>
        <w:tc>
          <w:tcPr>
            <w:tcW w:w="6520" w:type="dxa"/>
          </w:tcPr>
          <w:p w:rsidR="0072522C" w:rsidRPr="002009A8" w:rsidRDefault="0072522C" w:rsidP="00B60F34">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 xml:space="preserve">Социально-экономическое </w:t>
            </w:r>
          </w:p>
          <w:p w:rsidR="0072522C" w:rsidRPr="00A67F90" w:rsidRDefault="0072522C" w:rsidP="00B60F34">
            <w:pPr>
              <w:spacing w:after="0" w:line="240" w:lineRule="auto"/>
              <w:rPr>
                <w:rFonts w:ascii="Times New Roman" w:eastAsia="Times New Roman" w:hAnsi="Times New Roman"/>
                <w:lang w:eastAsia="ru-RU"/>
              </w:rPr>
            </w:pPr>
            <w:r w:rsidRPr="002009A8">
              <w:rPr>
                <w:rFonts w:ascii="Times New Roman" w:eastAsia="Times New Roman" w:hAnsi="Times New Roman"/>
                <w:lang w:eastAsia="ru-RU"/>
              </w:rPr>
              <w:t>развитие страны на рубеже XIX— XX вв.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87-88</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Николай II: начало прав</w:t>
            </w:r>
            <w:r>
              <w:rPr>
                <w:rFonts w:ascii="Times New Roman" w:eastAsia="Times New Roman" w:hAnsi="Times New Roman"/>
                <w:lang w:eastAsia="ru-RU"/>
              </w:rPr>
              <w:t>л</w:t>
            </w:r>
            <w:r w:rsidRPr="00A25D75">
              <w:rPr>
                <w:rFonts w:ascii="Times New Roman" w:eastAsia="Times New Roman" w:hAnsi="Times New Roman"/>
                <w:lang w:eastAsia="ru-RU"/>
              </w:rPr>
              <w:t xml:space="preserve">ения. Политическое развитие страны в 1894—1904 </w:t>
            </w:r>
            <w:proofErr w:type="spellStart"/>
            <w:r w:rsidRPr="00A25D75">
              <w:rPr>
                <w:rFonts w:ascii="Times New Roman" w:eastAsia="Times New Roman" w:hAnsi="Times New Roman"/>
                <w:lang w:eastAsia="ru-RU"/>
              </w:rPr>
              <w:t>гг</w:t>
            </w:r>
            <w:proofErr w:type="spellEnd"/>
          </w:p>
          <w:p w:rsidR="0072522C" w:rsidRPr="00A67F90" w:rsidRDefault="0072522C" w:rsidP="00B60F34">
            <w:pPr>
              <w:spacing w:after="0" w:line="240" w:lineRule="auto"/>
              <w:rPr>
                <w:rFonts w:ascii="Times New Roman" w:eastAsia="Times New Roman" w:hAnsi="Times New Roman"/>
                <w:lang w:eastAsia="ru-RU"/>
              </w:rPr>
            </w:pP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89</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Внешняя политика Николая II. Русско-японская война 1905-1907</w:t>
            </w:r>
            <w:r>
              <w:rPr>
                <w:rFonts w:ascii="Arial" w:eastAsia="Times New Roman" w:hAnsi="Arial" w:cs="Arial"/>
                <w:sz w:val="26"/>
                <w:szCs w:val="26"/>
                <w:lang w:eastAsia="ru-RU"/>
              </w:rPr>
              <w:t xml:space="preserve"> гг.</w:t>
            </w:r>
          </w:p>
          <w:p w:rsidR="0072522C" w:rsidRPr="00A25D75" w:rsidRDefault="0072522C" w:rsidP="00B60F34">
            <w:pPr>
              <w:spacing w:after="0" w:line="240" w:lineRule="auto"/>
              <w:rPr>
                <w:rFonts w:ascii="Times New Roman" w:eastAsia="Times New Roman" w:hAnsi="Times New Roman"/>
                <w:lang w:eastAsia="ru-RU"/>
              </w:rPr>
            </w:pP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90-91-92-93</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Первая российская революция и политические реформы </w:t>
            </w:r>
          </w:p>
          <w:p w:rsidR="0072522C" w:rsidRPr="00A25D75" w:rsidRDefault="0072522C" w:rsidP="00B60F34">
            <w:pPr>
              <w:spacing w:after="0" w:line="240" w:lineRule="auto"/>
              <w:rPr>
                <w:rFonts w:ascii="Arial" w:eastAsia="Times New Roman" w:hAnsi="Arial" w:cs="Arial"/>
                <w:sz w:val="26"/>
                <w:szCs w:val="26"/>
                <w:lang w:eastAsia="ru-RU"/>
              </w:rPr>
            </w:pPr>
            <w:r w:rsidRPr="00A25D75">
              <w:rPr>
                <w:rFonts w:ascii="Times New Roman" w:eastAsia="Times New Roman" w:hAnsi="Times New Roman"/>
                <w:lang w:eastAsia="ru-RU"/>
              </w:rPr>
              <w:t>1905—1907 гг</w:t>
            </w:r>
            <w:r w:rsidRPr="00A25D75">
              <w:rPr>
                <w:rFonts w:ascii="Arial" w:eastAsia="Times New Roman" w:hAnsi="Arial" w:cs="Arial"/>
                <w:sz w:val="26"/>
                <w:szCs w:val="26"/>
                <w:lang w:eastAsia="ru-RU"/>
              </w:rPr>
              <w:t>.</w:t>
            </w:r>
          </w:p>
          <w:p w:rsidR="0072522C" w:rsidRPr="00A67F90" w:rsidRDefault="0072522C" w:rsidP="00B60F34">
            <w:pPr>
              <w:spacing w:after="0" w:line="240" w:lineRule="auto"/>
              <w:rPr>
                <w:rFonts w:ascii="Times New Roman" w:eastAsia="Times New Roman" w:hAnsi="Times New Roman"/>
                <w:lang w:eastAsia="ru-RU"/>
              </w:rPr>
            </w:pP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4</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94</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Социально-экономические </w:t>
            </w:r>
          </w:p>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реформы П. А. Столыпина</w:t>
            </w:r>
          </w:p>
          <w:p w:rsidR="0072522C" w:rsidRPr="00A67F90" w:rsidRDefault="0072522C" w:rsidP="00B60F34">
            <w:pPr>
              <w:spacing w:after="0" w:line="240" w:lineRule="auto"/>
              <w:rPr>
                <w:rFonts w:ascii="Times New Roman" w:eastAsia="Times New Roman" w:hAnsi="Times New Roman"/>
                <w:lang w:eastAsia="ru-RU"/>
              </w:rPr>
            </w:pP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95</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Политическое развитие </w:t>
            </w:r>
          </w:p>
          <w:p w:rsidR="0072522C" w:rsidRPr="00A25D75" w:rsidRDefault="0072522C" w:rsidP="00B60F34">
            <w:pPr>
              <w:spacing w:after="0" w:line="240" w:lineRule="auto"/>
              <w:rPr>
                <w:rFonts w:ascii="Times New Roman" w:eastAsia="Times New Roman" w:hAnsi="Times New Roman"/>
                <w:lang w:eastAsia="ru-RU"/>
              </w:rPr>
            </w:pPr>
            <w:r w:rsidRPr="00A25D75">
              <w:rPr>
                <w:rFonts w:ascii="Times New Roman" w:eastAsia="Times New Roman" w:hAnsi="Times New Roman"/>
                <w:lang w:eastAsia="ru-RU"/>
              </w:rPr>
              <w:t xml:space="preserve">страны в 1907—1914 </w:t>
            </w:r>
            <w:proofErr w:type="spellStart"/>
            <w:r w:rsidRPr="00A25D75">
              <w:rPr>
                <w:rFonts w:ascii="Times New Roman" w:eastAsia="Times New Roman" w:hAnsi="Times New Roman"/>
                <w:lang w:eastAsia="ru-RU"/>
              </w:rPr>
              <w:t>гг</w:t>
            </w:r>
            <w:proofErr w:type="spellEnd"/>
          </w:p>
          <w:p w:rsidR="0072522C" w:rsidRPr="00A67F90" w:rsidRDefault="0072522C" w:rsidP="00B60F34">
            <w:pPr>
              <w:spacing w:after="0" w:line="240" w:lineRule="auto"/>
              <w:rPr>
                <w:rFonts w:ascii="Times New Roman" w:eastAsia="Times New Roman" w:hAnsi="Times New Roman"/>
                <w:lang w:eastAsia="ru-RU"/>
              </w:rPr>
            </w:pP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96</w:t>
            </w:r>
          </w:p>
        </w:tc>
        <w:tc>
          <w:tcPr>
            <w:tcW w:w="6520" w:type="dxa"/>
          </w:tcPr>
          <w:p w:rsidR="0072522C" w:rsidRPr="00292CEF" w:rsidRDefault="0072522C" w:rsidP="00B60F34">
            <w:pPr>
              <w:spacing w:after="0" w:line="240" w:lineRule="auto"/>
              <w:rPr>
                <w:rFonts w:ascii="Times New Roman" w:eastAsia="Times New Roman" w:hAnsi="Times New Roman"/>
                <w:lang w:eastAsia="ru-RU"/>
              </w:rPr>
            </w:pPr>
            <w:r w:rsidRPr="00292CEF">
              <w:rPr>
                <w:rFonts w:ascii="Times New Roman" w:hAnsi="Times New Roman"/>
              </w:rPr>
              <w:t>Серебряный век русской культуры</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97</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sidRPr="00A67F90">
              <w:rPr>
                <w:rFonts w:ascii="Times New Roman" w:eastAsia="Times New Roman" w:hAnsi="Times New Roman"/>
                <w:lang w:eastAsia="ru-RU"/>
              </w:rPr>
              <w:t>Повторительно-обобщающий урок п</w:t>
            </w:r>
            <w:r>
              <w:rPr>
                <w:rFonts w:ascii="Times New Roman" w:eastAsia="Times New Roman" w:hAnsi="Times New Roman"/>
                <w:lang w:eastAsia="ru-RU"/>
              </w:rPr>
              <w:t>о теме «</w:t>
            </w:r>
            <w:r w:rsidRPr="00A67F90">
              <w:rPr>
                <w:rFonts w:ascii="Times New Roman" w:hAnsi="Times New Roman"/>
                <w:sz w:val="24"/>
                <w:szCs w:val="24"/>
              </w:rPr>
              <w:t>Россия</w:t>
            </w:r>
            <w:r>
              <w:rPr>
                <w:rFonts w:ascii="Times New Roman" w:hAnsi="Times New Roman"/>
                <w:sz w:val="24"/>
                <w:szCs w:val="24"/>
              </w:rPr>
              <w:t xml:space="preserve"> в начале </w:t>
            </w:r>
            <w:r>
              <w:rPr>
                <w:rFonts w:ascii="Times New Roman" w:hAnsi="Times New Roman"/>
                <w:sz w:val="24"/>
                <w:szCs w:val="24"/>
                <w:lang w:val="en-US"/>
              </w:rPr>
              <w:t>XX</w:t>
            </w:r>
            <w:r>
              <w:rPr>
                <w:rFonts w:ascii="Times New Roman" w:hAnsi="Times New Roman"/>
                <w:sz w:val="24"/>
                <w:szCs w:val="24"/>
              </w:rPr>
              <w:t xml:space="preserve"> века»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1</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98-99-100</w:t>
            </w:r>
          </w:p>
        </w:tc>
        <w:tc>
          <w:tcPr>
            <w:tcW w:w="6520" w:type="dxa"/>
          </w:tcPr>
          <w:p w:rsidR="0072522C" w:rsidRPr="00E300CE"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Итоговое повторение курса «Россия в </w:t>
            </w:r>
            <w:r>
              <w:rPr>
                <w:rFonts w:ascii="Times New Roman" w:eastAsia="Times New Roman" w:hAnsi="Times New Roman"/>
                <w:lang w:val="en-US" w:eastAsia="ru-RU"/>
              </w:rPr>
              <w:t>XIX</w:t>
            </w:r>
            <w:r w:rsidRPr="00E300CE">
              <w:rPr>
                <w:rFonts w:ascii="Times New Roman" w:eastAsia="Times New Roman" w:hAnsi="Times New Roman"/>
                <w:lang w:eastAsia="ru-RU"/>
              </w:rPr>
              <w:t xml:space="preserve"> </w:t>
            </w:r>
            <w:r>
              <w:rPr>
                <w:rFonts w:ascii="Times New Roman" w:eastAsia="Times New Roman" w:hAnsi="Times New Roman"/>
                <w:lang w:eastAsia="ru-RU"/>
              </w:rPr>
              <w:t xml:space="preserve">-начале </w:t>
            </w:r>
            <w:r>
              <w:rPr>
                <w:rFonts w:ascii="Times New Roman" w:eastAsia="Times New Roman" w:hAnsi="Times New Roman"/>
                <w:lang w:val="en-US" w:eastAsia="ru-RU"/>
              </w:rPr>
              <w:t>XX</w:t>
            </w:r>
            <w:r>
              <w:rPr>
                <w:rFonts w:ascii="Times New Roman" w:eastAsia="Times New Roman" w:hAnsi="Times New Roman"/>
                <w:lang w:eastAsia="ru-RU"/>
              </w:rPr>
              <w:t xml:space="preserve"> века»</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3</w:t>
            </w:r>
          </w:p>
        </w:tc>
      </w:tr>
      <w:tr w:rsidR="0072522C" w:rsidRPr="00443302" w:rsidTr="0072522C">
        <w:tc>
          <w:tcPr>
            <w:tcW w:w="959" w:type="dxa"/>
          </w:tcPr>
          <w:p w:rsidR="0072522C" w:rsidRDefault="0072522C" w:rsidP="00B60F34">
            <w:pPr>
              <w:pStyle w:val="a5"/>
              <w:rPr>
                <w:rFonts w:ascii="Times New Roman" w:hAnsi="Times New Roman" w:cs="Times New Roman"/>
              </w:rPr>
            </w:pPr>
            <w:r>
              <w:rPr>
                <w:rFonts w:ascii="Times New Roman" w:hAnsi="Times New Roman" w:cs="Times New Roman"/>
              </w:rPr>
              <w:t>101-102</w:t>
            </w:r>
          </w:p>
        </w:tc>
        <w:tc>
          <w:tcPr>
            <w:tcW w:w="6520" w:type="dxa"/>
          </w:tcPr>
          <w:p w:rsidR="0072522C" w:rsidRPr="00A25D75" w:rsidRDefault="0072522C" w:rsidP="00B60F34">
            <w:pPr>
              <w:spacing w:after="0" w:line="240" w:lineRule="auto"/>
              <w:rPr>
                <w:rFonts w:ascii="Times New Roman" w:eastAsia="Times New Roman" w:hAnsi="Times New Roman"/>
                <w:lang w:eastAsia="ru-RU"/>
              </w:rPr>
            </w:pPr>
            <w:r>
              <w:rPr>
                <w:rFonts w:ascii="Times New Roman" w:eastAsia="Times New Roman" w:hAnsi="Times New Roman"/>
                <w:lang w:eastAsia="ru-RU"/>
              </w:rPr>
              <w:t>Защита проектов</w:t>
            </w:r>
          </w:p>
        </w:tc>
        <w:tc>
          <w:tcPr>
            <w:tcW w:w="2728" w:type="dxa"/>
          </w:tcPr>
          <w:p w:rsidR="0072522C" w:rsidRPr="00443302" w:rsidRDefault="0072522C" w:rsidP="00B60F34">
            <w:pPr>
              <w:pStyle w:val="a5"/>
              <w:jc w:val="center"/>
              <w:rPr>
                <w:rFonts w:ascii="Times New Roman" w:hAnsi="Times New Roman" w:cs="Times New Roman"/>
              </w:rPr>
            </w:pPr>
            <w:r>
              <w:rPr>
                <w:rFonts w:ascii="Times New Roman" w:hAnsi="Times New Roman" w:cs="Times New Roman"/>
              </w:rPr>
              <w:t>2</w:t>
            </w:r>
          </w:p>
        </w:tc>
      </w:tr>
    </w:tbl>
    <w:p w:rsidR="0072522C" w:rsidRPr="00443302" w:rsidRDefault="0072522C" w:rsidP="0072522C">
      <w:pPr>
        <w:rPr>
          <w:rFonts w:ascii="Times New Roman" w:hAnsi="Times New Roman"/>
        </w:rPr>
      </w:pPr>
    </w:p>
    <w:p w:rsidR="00AA293C" w:rsidRPr="0031586E" w:rsidRDefault="00AA293C" w:rsidP="0031586E">
      <w:pPr>
        <w:spacing w:after="0" w:line="240" w:lineRule="auto"/>
        <w:jc w:val="both"/>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r w:rsidRPr="0031586E">
        <w:rPr>
          <w:rFonts w:ascii="Times New Roman" w:hAnsi="Times New Roman" w:cs="Times New Roman"/>
          <w:b/>
          <w:bCs/>
          <w:sz w:val="24"/>
          <w:szCs w:val="24"/>
        </w:rPr>
        <w:t xml:space="preserve">                                                            </w:t>
      </w: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spacing w:after="0" w:line="240" w:lineRule="auto"/>
        <w:rPr>
          <w:rFonts w:ascii="Times New Roman" w:hAnsi="Times New Roman" w:cs="Times New Roman"/>
          <w:sz w:val="24"/>
          <w:szCs w:val="24"/>
        </w:rPr>
      </w:pPr>
    </w:p>
    <w:p w:rsidR="00AA293C" w:rsidRPr="0031586E" w:rsidRDefault="00AA293C" w:rsidP="0031586E">
      <w:pPr>
        <w:pStyle w:val="1"/>
        <w:spacing w:after="0" w:line="240" w:lineRule="auto"/>
        <w:ind w:left="0"/>
        <w:jc w:val="center"/>
        <w:rPr>
          <w:rFonts w:ascii="Times New Roman" w:hAnsi="Times New Roman" w:cs="Times New Roman"/>
          <w:b/>
          <w:bCs/>
          <w:sz w:val="24"/>
          <w:szCs w:val="24"/>
        </w:rPr>
      </w:pPr>
      <w:r w:rsidRPr="0031586E">
        <w:rPr>
          <w:rFonts w:ascii="Times New Roman" w:hAnsi="Times New Roman" w:cs="Times New Roman"/>
          <w:sz w:val="24"/>
          <w:szCs w:val="24"/>
        </w:rPr>
        <w:tab/>
      </w:r>
    </w:p>
    <w:p w:rsidR="00AA293C" w:rsidRPr="0031586E" w:rsidRDefault="00AA293C" w:rsidP="0031586E">
      <w:pPr>
        <w:pStyle w:val="1"/>
        <w:spacing w:after="0" w:line="240" w:lineRule="auto"/>
        <w:ind w:left="0"/>
        <w:jc w:val="center"/>
        <w:rPr>
          <w:rFonts w:ascii="Times New Roman" w:hAnsi="Times New Roman" w:cs="Times New Roman"/>
          <w:sz w:val="24"/>
          <w:szCs w:val="24"/>
        </w:rPr>
      </w:pPr>
    </w:p>
    <w:p w:rsidR="00AA293C" w:rsidRPr="0031586E" w:rsidRDefault="00AA293C" w:rsidP="0031586E">
      <w:pPr>
        <w:tabs>
          <w:tab w:val="left" w:pos="5760"/>
        </w:tabs>
        <w:spacing w:after="0" w:line="240" w:lineRule="auto"/>
        <w:rPr>
          <w:rFonts w:ascii="Times New Roman" w:hAnsi="Times New Roman" w:cs="Times New Roman"/>
          <w:sz w:val="24"/>
          <w:szCs w:val="24"/>
        </w:rPr>
      </w:pPr>
    </w:p>
    <w:p w:rsidR="00AA293C" w:rsidRDefault="00AA293C" w:rsidP="0031586E">
      <w:pPr>
        <w:spacing w:after="0" w:line="240" w:lineRule="auto"/>
        <w:rPr>
          <w:rFonts w:ascii="Times New Roman" w:hAnsi="Times New Roman" w:cs="Times New Roman"/>
          <w:sz w:val="24"/>
          <w:szCs w:val="24"/>
        </w:rPr>
      </w:pPr>
    </w:p>
    <w:p w:rsidR="00B2640A" w:rsidRDefault="00B2640A" w:rsidP="0031586E">
      <w:pPr>
        <w:spacing w:after="0" w:line="240" w:lineRule="auto"/>
        <w:rPr>
          <w:rFonts w:ascii="Times New Roman" w:hAnsi="Times New Roman" w:cs="Times New Roman"/>
          <w:sz w:val="24"/>
          <w:szCs w:val="24"/>
        </w:rPr>
      </w:pPr>
    </w:p>
    <w:sectPr w:rsidR="00B2640A" w:rsidSect="0031586E">
      <w:pgSz w:w="16838" w:h="11906" w:orient="landscape"/>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7361"/>
    <w:multiLevelType w:val="hybridMultilevel"/>
    <w:tmpl w:val="56C4074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A293C"/>
    <w:rsid w:val="000218ED"/>
    <w:rsid w:val="00185A9E"/>
    <w:rsid w:val="0031586E"/>
    <w:rsid w:val="00345FE2"/>
    <w:rsid w:val="004B406B"/>
    <w:rsid w:val="004C2E89"/>
    <w:rsid w:val="0072522C"/>
    <w:rsid w:val="00850BA1"/>
    <w:rsid w:val="00AA293C"/>
    <w:rsid w:val="00B22025"/>
    <w:rsid w:val="00B2640A"/>
    <w:rsid w:val="00C02184"/>
    <w:rsid w:val="00F0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E89"/>
  </w:style>
  <w:style w:type="paragraph" w:styleId="2">
    <w:name w:val="heading 2"/>
    <w:basedOn w:val="a"/>
    <w:next w:val="a"/>
    <w:link w:val="20"/>
    <w:uiPriority w:val="9"/>
    <w:unhideWhenUsed/>
    <w:qFormat/>
    <w:rsid w:val="00B2640A"/>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9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93C"/>
    <w:rPr>
      <w:rFonts w:ascii="Tahoma" w:hAnsi="Tahoma" w:cs="Tahoma"/>
      <w:sz w:val="16"/>
      <w:szCs w:val="16"/>
    </w:rPr>
  </w:style>
  <w:style w:type="paragraph" w:customStyle="1" w:styleId="1">
    <w:name w:val="Абзац списка1"/>
    <w:basedOn w:val="a"/>
    <w:uiPriority w:val="99"/>
    <w:rsid w:val="00AA293C"/>
    <w:pPr>
      <w:suppressAutoHyphens/>
      <w:ind w:left="720"/>
    </w:pPr>
    <w:rPr>
      <w:rFonts w:ascii="Calibri" w:eastAsia="Times New Roman" w:hAnsi="Calibri" w:cs="Calibri"/>
      <w:kern w:val="2"/>
    </w:rPr>
  </w:style>
  <w:style w:type="character" w:customStyle="1" w:styleId="20">
    <w:name w:val="Заголовок 2 Знак"/>
    <w:basedOn w:val="a0"/>
    <w:link w:val="2"/>
    <w:uiPriority w:val="9"/>
    <w:rsid w:val="00B2640A"/>
    <w:rPr>
      <w:rFonts w:asciiTheme="majorHAnsi" w:eastAsiaTheme="majorEastAsia" w:hAnsiTheme="majorHAnsi" w:cstheme="majorBidi"/>
      <w:b/>
      <w:bCs/>
      <w:color w:val="4F81BD" w:themeColor="accent1"/>
      <w:sz w:val="26"/>
      <w:szCs w:val="26"/>
      <w:lang w:eastAsia="zh-CN"/>
    </w:rPr>
  </w:style>
  <w:style w:type="paragraph" w:styleId="a5">
    <w:name w:val="No Spacing"/>
    <w:link w:val="a6"/>
    <w:uiPriority w:val="1"/>
    <w:qFormat/>
    <w:rsid w:val="00B2640A"/>
    <w:pPr>
      <w:suppressAutoHyphens/>
      <w:spacing w:after="0" w:line="240" w:lineRule="auto"/>
    </w:pPr>
  </w:style>
  <w:style w:type="character" w:customStyle="1" w:styleId="21">
    <w:name w:val="Основной текст (2)"/>
    <w:basedOn w:val="a0"/>
    <w:rsid w:val="00B264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Без интервала Знак"/>
    <w:basedOn w:val="a0"/>
    <w:link w:val="a5"/>
    <w:uiPriority w:val="1"/>
    <w:locked/>
    <w:rsid w:val="00B2640A"/>
  </w:style>
  <w:style w:type="character" w:styleId="a7">
    <w:name w:val="Hyperlink"/>
    <w:rsid w:val="00B2640A"/>
    <w:rPr>
      <w:color w:val="0000FF"/>
      <w:u w:val="single"/>
    </w:rPr>
  </w:style>
  <w:style w:type="character" w:customStyle="1" w:styleId="canedit">
    <w:name w:val="canedit"/>
    <w:basedOn w:val="a0"/>
    <w:rsid w:val="00B2640A"/>
  </w:style>
  <w:style w:type="character" w:customStyle="1" w:styleId="WW8Num1z0">
    <w:name w:val="WW8Num1z0"/>
    <w:rsid w:val="00B2640A"/>
  </w:style>
  <w:style w:type="paragraph" w:styleId="a8">
    <w:name w:val="header"/>
    <w:basedOn w:val="a"/>
    <w:link w:val="a9"/>
    <w:uiPriority w:val="99"/>
    <w:semiHidden/>
    <w:unhideWhenUsed/>
    <w:rsid w:val="00B2640A"/>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a9">
    <w:name w:val="Верхний колонтитул Знак"/>
    <w:basedOn w:val="a0"/>
    <w:link w:val="a8"/>
    <w:uiPriority w:val="99"/>
    <w:semiHidden/>
    <w:rsid w:val="00B2640A"/>
    <w:rPr>
      <w:rFonts w:ascii="Calibri" w:eastAsia="Calibri" w:hAnsi="Calibri" w:cs="Times New Roman"/>
      <w:lang w:eastAsia="zh-CN"/>
    </w:rPr>
  </w:style>
  <w:style w:type="paragraph" w:styleId="aa">
    <w:name w:val="footer"/>
    <w:basedOn w:val="a"/>
    <w:link w:val="ab"/>
    <w:uiPriority w:val="99"/>
    <w:semiHidden/>
    <w:unhideWhenUsed/>
    <w:rsid w:val="00B2640A"/>
    <w:pPr>
      <w:tabs>
        <w:tab w:val="center" w:pos="4677"/>
        <w:tab w:val="right" w:pos="9355"/>
      </w:tabs>
      <w:suppressAutoHyphens/>
      <w:spacing w:after="0" w:line="240" w:lineRule="auto"/>
    </w:pPr>
    <w:rPr>
      <w:rFonts w:ascii="Calibri" w:eastAsia="Calibri" w:hAnsi="Calibri" w:cs="Times New Roman"/>
      <w:lang w:eastAsia="zh-CN"/>
    </w:rPr>
  </w:style>
  <w:style w:type="character" w:customStyle="1" w:styleId="ab">
    <w:name w:val="Нижний колонтитул Знак"/>
    <w:basedOn w:val="a0"/>
    <w:link w:val="aa"/>
    <w:uiPriority w:val="99"/>
    <w:semiHidden/>
    <w:rsid w:val="00B2640A"/>
    <w:rPr>
      <w:rFonts w:ascii="Calibri" w:eastAsia="Calibri" w:hAnsi="Calibri" w:cs="Times New Roman"/>
      <w:lang w:eastAsia="zh-CN"/>
    </w:rPr>
  </w:style>
  <w:style w:type="paragraph" w:styleId="ac">
    <w:name w:val="List Paragraph"/>
    <w:basedOn w:val="a"/>
    <w:uiPriority w:val="34"/>
    <w:qFormat/>
    <w:rsid w:val="00B2640A"/>
    <w:pPr>
      <w:suppressAutoHyphens/>
      <w:ind w:left="720"/>
      <w:contextualSpacing/>
    </w:pPr>
    <w:rPr>
      <w:rFonts w:ascii="Calibri" w:eastAsia="Calibri" w:hAnsi="Calibri" w:cs="Times New Roman"/>
      <w:lang w:eastAsia="zh-CN"/>
    </w:rPr>
  </w:style>
  <w:style w:type="paragraph" w:styleId="ad">
    <w:name w:val="Body Text"/>
    <w:basedOn w:val="a"/>
    <w:link w:val="ae"/>
    <w:rsid w:val="00B2640A"/>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2640A"/>
    <w:rPr>
      <w:rFonts w:ascii="Times New Roman" w:eastAsia="Times New Roman" w:hAnsi="Times New Roman" w:cs="Times New Roman"/>
      <w:sz w:val="24"/>
      <w:szCs w:val="24"/>
      <w:lang w:eastAsia="ar-SA"/>
    </w:rPr>
  </w:style>
  <w:style w:type="paragraph" w:styleId="af">
    <w:name w:val="Normal (Web)"/>
    <w:basedOn w:val="a"/>
    <w:uiPriority w:val="99"/>
    <w:unhideWhenUsed/>
    <w:rsid w:val="00B26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26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64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16A7B-EC15-445A-9373-FBA328F1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5889</Words>
  <Characters>33569</Characters>
  <Application>Microsoft Office Word</Application>
  <DocSecurity>0</DocSecurity>
  <Lines>279</Lines>
  <Paragraphs>78</Paragraphs>
  <ScaleCrop>false</ScaleCrop>
  <Company>Reanimator Extreme Edition</Company>
  <LinksUpToDate>false</LinksUpToDate>
  <CharactersWithSpaces>39380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MvideoUser</cp:lastModifiedBy>
  <cp:revision>9</cp:revision>
  <dcterms:created xsi:type="dcterms:W3CDTF">2019-09-20T10:41:00Z</dcterms:created>
  <dcterms:modified xsi:type="dcterms:W3CDTF">2019-10-31T06:58:00Z</dcterms:modified>
</cp:coreProperties>
</file>