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55" w:rsidRPr="006240E3" w:rsidRDefault="001752A5" w:rsidP="004B6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2C6011" w:rsidRPr="006240E3">
        <w:rPr>
          <w:rFonts w:ascii="Times New Roman" w:hAnsi="Times New Roman" w:cs="Times New Roman"/>
          <w:b/>
          <w:sz w:val="24"/>
          <w:szCs w:val="24"/>
        </w:rPr>
        <w:t>рограмме по английскому языку</w:t>
      </w:r>
      <w:r w:rsidR="004B63AB" w:rsidRPr="0062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11" w:rsidRPr="006240E3">
        <w:rPr>
          <w:rFonts w:ascii="Times New Roman" w:hAnsi="Times New Roman" w:cs="Times New Roman"/>
          <w:b/>
          <w:sz w:val="24"/>
          <w:szCs w:val="24"/>
        </w:rPr>
        <w:t>(2-4</w:t>
      </w:r>
      <w:r w:rsidRPr="006240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C6011" w:rsidRPr="006240E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B63AB" w:rsidRPr="006240E3" w:rsidRDefault="004B63AB" w:rsidP="00624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по учебнику М.В.</w:t>
      </w:r>
      <w:r w:rsidR="00671360" w:rsidRPr="0062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b/>
          <w:sz w:val="24"/>
          <w:szCs w:val="24"/>
        </w:rPr>
        <w:t>Вербицкой (серия “</w:t>
      </w:r>
      <w:proofErr w:type="spellStart"/>
      <w:r w:rsidRPr="006240E3">
        <w:rPr>
          <w:rFonts w:ascii="Times New Roman" w:hAnsi="Times New Roman" w:cs="Times New Roman"/>
          <w:b/>
          <w:sz w:val="24"/>
          <w:szCs w:val="24"/>
        </w:rPr>
        <w:t>Forward</w:t>
      </w:r>
      <w:proofErr w:type="spellEnd"/>
      <w:r w:rsidRPr="006240E3">
        <w:rPr>
          <w:rFonts w:ascii="Times New Roman" w:hAnsi="Times New Roman" w:cs="Times New Roman"/>
          <w:b/>
          <w:sz w:val="24"/>
          <w:szCs w:val="24"/>
        </w:rPr>
        <w:t>”)</w:t>
      </w:r>
    </w:p>
    <w:p w:rsidR="00DC0019" w:rsidRPr="006240E3" w:rsidRDefault="004B33A7" w:rsidP="009672B5">
      <w:pPr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sz w:val="24"/>
          <w:szCs w:val="24"/>
        </w:rPr>
        <w:t>Данная</w:t>
      </w:r>
      <w:r w:rsidR="009E4FEF" w:rsidRPr="006240E3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6240E3">
        <w:rPr>
          <w:rFonts w:ascii="Times New Roman" w:hAnsi="Times New Roman" w:cs="Times New Roman"/>
          <w:sz w:val="24"/>
          <w:szCs w:val="24"/>
        </w:rPr>
        <w:t>программа созд</w:t>
      </w:r>
      <w:r w:rsidR="006C7275" w:rsidRPr="006240E3">
        <w:rPr>
          <w:rFonts w:ascii="Times New Roman" w:hAnsi="Times New Roman" w:cs="Times New Roman"/>
          <w:sz w:val="24"/>
          <w:szCs w:val="24"/>
        </w:rPr>
        <w:t xml:space="preserve">ана на основе авторской учебной </w:t>
      </w:r>
      <w:r w:rsidRPr="006240E3">
        <w:rPr>
          <w:rFonts w:ascii="Times New Roman" w:hAnsi="Times New Roman" w:cs="Times New Roman"/>
          <w:sz w:val="24"/>
          <w:szCs w:val="24"/>
        </w:rPr>
        <w:t>программы</w:t>
      </w:r>
      <w:r w:rsidR="009E4FEF" w:rsidRPr="006240E3">
        <w:rPr>
          <w:rFonts w:ascii="Times New Roman" w:hAnsi="Times New Roman" w:cs="Times New Roman"/>
          <w:sz w:val="24"/>
          <w:szCs w:val="24"/>
        </w:rPr>
        <w:t>,</w:t>
      </w:r>
      <w:r w:rsidR="006C7275" w:rsidRPr="006240E3">
        <w:rPr>
          <w:rFonts w:ascii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sz w:val="24"/>
          <w:szCs w:val="24"/>
        </w:rPr>
        <w:t>разработанной доктором филологических наук, профессором М.В.Вербицкой</w:t>
      </w:r>
      <w:r w:rsidR="009E4FEF" w:rsidRPr="006240E3">
        <w:rPr>
          <w:rFonts w:ascii="Times New Roman" w:hAnsi="Times New Roman" w:cs="Times New Roman"/>
          <w:sz w:val="24"/>
          <w:szCs w:val="24"/>
        </w:rPr>
        <w:t xml:space="preserve"> (серия “Forward</w:t>
      </w:r>
      <w:r w:rsidR="00C81B54" w:rsidRPr="006240E3">
        <w:rPr>
          <w:rFonts w:ascii="Times New Roman" w:hAnsi="Times New Roman" w:cs="Times New Roman"/>
          <w:sz w:val="24"/>
          <w:szCs w:val="24"/>
        </w:rPr>
        <w:t>”</w:t>
      </w:r>
      <w:r w:rsidR="009E4FEF" w:rsidRPr="006240E3">
        <w:rPr>
          <w:rFonts w:ascii="Times New Roman" w:hAnsi="Times New Roman" w:cs="Times New Roman"/>
          <w:sz w:val="24"/>
          <w:szCs w:val="24"/>
        </w:rPr>
        <w:t>)</w:t>
      </w:r>
      <w:r w:rsidRPr="006240E3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E4FEF" w:rsidRPr="006240E3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240E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</w:p>
    <w:p w:rsidR="009E4FEF" w:rsidRPr="006240E3" w:rsidRDefault="009E4FEF" w:rsidP="00DC0019">
      <w:pPr>
        <w:pStyle w:val="a3"/>
        <w:jc w:val="both"/>
        <w:rPr>
          <w:rFonts w:ascii="Times New Roman" w:eastAsia="TimesNewRomanPSMT" w:hAnsi="Times New Roman"/>
          <w:szCs w:val="24"/>
          <w:lang w:val="ru-RU"/>
        </w:rPr>
      </w:pPr>
    </w:p>
    <w:p w:rsidR="002B0FE3" w:rsidRPr="006240E3" w:rsidRDefault="002B0FE3" w:rsidP="004B63AB">
      <w:pPr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</w:t>
      </w:r>
      <w:r w:rsidR="00991686" w:rsidRPr="006240E3">
        <w:rPr>
          <w:rFonts w:ascii="Times New Roman" w:hAnsi="Times New Roman" w:cs="Times New Roman"/>
          <w:sz w:val="24"/>
          <w:szCs w:val="24"/>
        </w:rPr>
        <w:t xml:space="preserve"> Федерации отводит 204 часа для </w:t>
      </w:r>
      <w:r w:rsidRPr="006240E3">
        <w:rPr>
          <w:rFonts w:ascii="Times New Roman" w:hAnsi="Times New Roman" w:cs="Times New Roman"/>
          <w:sz w:val="24"/>
          <w:szCs w:val="24"/>
        </w:rPr>
        <w:t>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9E4FEF" w:rsidRPr="006240E3" w:rsidRDefault="009E4FEF" w:rsidP="00DC0019">
      <w:pPr>
        <w:pStyle w:val="a3"/>
        <w:jc w:val="both"/>
        <w:rPr>
          <w:rFonts w:ascii="Times New Roman" w:eastAsia="TimesNewRomanPSMT" w:hAnsi="Times New Roman"/>
          <w:szCs w:val="24"/>
          <w:lang w:val="ru-RU"/>
        </w:rPr>
      </w:pPr>
    </w:p>
    <w:p w:rsidR="008A3BF8" w:rsidRPr="006240E3" w:rsidRDefault="00C90956" w:rsidP="009672B5">
      <w:pPr>
        <w:pStyle w:val="a3"/>
        <w:spacing w:line="276" w:lineRule="auto"/>
        <w:jc w:val="both"/>
        <w:rPr>
          <w:rFonts w:ascii="Times New Roman" w:eastAsia="TimesNewRomanPSMT" w:hAnsi="Times New Roman"/>
          <w:szCs w:val="24"/>
        </w:rPr>
      </w:pPr>
      <w:r w:rsidRPr="006240E3">
        <w:rPr>
          <w:rFonts w:ascii="Times New Roman" w:eastAsia="TimesNewRomanPSMT" w:hAnsi="Times New Roman"/>
          <w:szCs w:val="24"/>
          <w:lang w:val="ru-RU"/>
        </w:rPr>
        <w:t>Цели реализации программы</w:t>
      </w:r>
      <w:r w:rsidR="008A3BF8" w:rsidRPr="006240E3">
        <w:rPr>
          <w:rFonts w:ascii="Times New Roman" w:eastAsia="TimesNewRomanPSMT" w:hAnsi="Times New Roman"/>
          <w:szCs w:val="24"/>
        </w:rPr>
        <w:t>: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6240E3">
        <w:rPr>
          <w:rFonts w:ascii="Times New Roman" w:hAnsi="Times New Roman" w:cs="Times New Roman"/>
          <w:sz w:val="24"/>
          <w:szCs w:val="24"/>
        </w:rPr>
        <w:t>умений общаться на английском языке с учетом речевых возможностей и потребностей младших обучающи</w:t>
      </w:r>
      <w:r w:rsidR="00C90956" w:rsidRPr="006240E3">
        <w:rPr>
          <w:rFonts w:ascii="Times New Roman" w:hAnsi="Times New Roman" w:cs="Times New Roman"/>
          <w:sz w:val="24"/>
          <w:szCs w:val="24"/>
        </w:rPr>
        <w:t>хся</w:t>
      </w:r>
      <w:r w:rsidRPr="006240E3">
        <w:rPr>
          <w:rFonts w:ascii="Times New Roman" w:hAnsi="Times New Roman" w:cs="Times New Roman"/>
          <w:sz w:val="24"/>
          <w:szCs w:val="24"/>
        </w:rPr>
        <w:t xml:space="preserve">; элементарных коммуникативных умений в говорении, </w:t>
      </w:r>
      <w:proofErr w:type="spellStart"/>
      <w:r w:rsidRPr="006240E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240E3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240E3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6240E3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240E3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6240E3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A3BF8" w:rsidRPr="006240E3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240E3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6240E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240E3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9672B5" w:rsidRPr="006240E3">
        <w:rPr>
          <w:rFonts w:ascii="Times New Roman" w:hAnsi="Times New Roman" w:cs="Times New Roman"/>
          <w:sz w:val="24"/>
          <w:szCs w:val="24"/>
        </w:rPr>
        <w:t>.</w:t>
      </w:r>
    </w:p>
    <w:p w:rsidR="00C90956" w:rsidRPr="006240E3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56" w:rsidRPr="006240E3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E3">
        <w:rPr>
          <w:rFonts w:ascii="Times New Roman" w:hAnsi="Times New Roman" w:cs="Times New Roman"/>
          <w:sz w:val="24"/>
          <w:szCs w:val="24"/>
        </w:rPr>
        <w:t>Учебники и пособия:</w:t>
      </w:r>
    </w:p>
    <w:p w:rsidR="00C90956" w:rsidRPr="006240E3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57"/>
        <w:gridCol w:w="1503"/>
        <w:gridCol w:w="4001"/>
      </w:tblGrid>
      <w:tr w:rsidR="00C90956" w:rsidRPr="006240E3" w:rsidTr="002C1256">
        <w:trPr>
          <w:trHeight w:val="3097"/>
        </w:trPr>
        <w:tc>
          <w:tcPr>
            <w:tcW w:w="2410" w:type="dxa"/>
          </w:tcPr>
          <w:p w:rsidR="00C90956" w:rsidRPr="006240E3" w:rsidRDefault="00C90956" w:rsidP="002C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УМК "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="002C6011"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для 2-4 классов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</w:t>
            </w:r>
            <w:proofErr w:type="gram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авторов  М.В.</w:t>
            </w:r>
            <w:proofErr w:type="gram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Вербицкая, О.В.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 :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80" w:type="dxa"/>
          </w:tcPr>
          <w:p w:rsidR="00C90956" w:rsidRPr="006240E3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  <w:p w:rsidR="00C90956" w:rsidRPr="006240E3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566B2B" w:rsidRPr="006240E3" w:rsidRDefault="00566B2B" w:rsidP="002C1256">
            <w:pPr>
              <w:tabs>
                <w:tab w:val="left" w:pos="1426"/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Аудиоприложения</w:t>
            </w:r>
            <w:bookmarkStart w:id="0" w:name="_GoBack"/>
            <w:bookmarkEnd w:id="0"/>
            <w:proofErr w:type="spellEnd"/>
          </w:p>
          <w:p w:rsidR="00C90956" w:rsidRPr="006240E3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для учителя</w:t>
            </w:r>
          </w:p>
        </w:tc>
        <w:tc>
          <w:tcPr>
            <w:tcW w:w="1438" w:type="dxa"/>
          </w:tcPr>
          <w:p w:rsidR="00C90956" w:rsidRPr="006240E3" w:rsidRDefault="00C90956" w:rsidP="002C1256">
            <w:pPr>
              <w:tabs>
                <w:tab w:val="left" w:pos="1427"/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C90956" w:rsidRPr="006240E3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  <w:p w:rsidR="00C90956" w:rsidRPr="006240E3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www.educationoasis.com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www.abcteach.com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www.learninga-z.com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www.scholastic.com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www.kbteachers.com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www.english-4kids.com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www.marks-english-school.com </w:t>
            </w:r>
          </w:p>
          <w:p w:rsidR="00C90956" w:rsidRPr="006240E3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www.esltower.com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vgf</w:t>
            </w:r>
            <w:proofErr w:type="spellEnd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2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3BF8" w:rsidRPr="006240E3" w:rsidRDefault="008A3BF8" w:rsidP="00DC001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B21EF" w:rsidRPr="006240E3" w:rsidRDefault="003B21EF" w:rsidP="004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40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 в коммуникативной сфере</w:t>
      </w:r>
    </w:p>
    <w:p w:rsidR="004B63AB" w:rsidRPr="006240E3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Коммуникативная компетенция</w:t>
      </w:r>
      <w:r w:rsidR="004B63AB"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4B63AB" w:rsidRPr="006240E3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6240E3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B21EF" w:rsidRPr="006240E3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3B21EF" w:rsidRPr="006240E3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3B21EF" w:rsidRPr="006240E3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3B21EF" w:rsidRPr="006240E3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3B21EF" w:rsidRPr="006240E3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4B63AB" w:rsidRPr="006240E3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3B21EF" w:rsidRPr="006240E3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3B21EF" w:rsidRPr="006240E3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B21EF" w:rsidRPr="006240E3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B63AB" w:rsidRPr="006240E3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3B21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B21EF" w:rsidRPr="006240E3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B21EF" w:rsidRPr="006240E3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3B21EF" w:rsidRPr="006240E3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4B63AB" w:rsidRPr="006240E3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3B21EF" w:rsidRPr="006240E3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B21EF" w:rsidRPr="006240E3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писать с опорой на образец поздравление с праздником и короткое личное письмо;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3B21EF" w:rsidRPr="006240E3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заполнять простую анкету;</w:t>
      </w:r>
    </w:p>
    <w:p w:rsidR="003B21EF" w:rsidRPr="006240E3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3B21EF" w:rsidRPr="006240E3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3B21EF" w:rsidRPr="006240E3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EE0A3C" w:rsidRPr="006240E3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21EF" w:rsidRPr="006240E3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Языковая компетенция</w:t>
      </w:r>
      <w:r w:rsidR="00EE0A3C"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(владение языковыми средствами)</w:t>
      </w:r>
    </w:p>
    <w:p w:rsidR="00EE0A3C" w:rsidRPr="006240E3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3B21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3B21EF" w:rsidRPr="006240E3" w:rsidRDefault="003B21EF" w:rsidP="003B21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слов)</w:t>
      </w:r>
      <w:r w:rsidR="00EE0A3C" w:rsidRPr="00624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1EF" w:rsidRPr="006240E3" w:rsidRDefault="003B21EF" w:rsidP="003B21EF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находить и сравнивать (в объёме содержания 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курса) 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яз.единицы</w:t>
      </w:r>
      <w:proofErr w:type="spellEnd"/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>, как звук, буква, слово</w:t>
      </w:r>
      <w:r w:rsidR="00EE0A3C" w:rsidRPr="00624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1EF" w:rsidRPr="006240E3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 курсе нач</w:t>
      </w:r>
      <w:r w:rsidR="00EE0A3C" w:rsidRPr="006240E3">
        <w:rPr>
          <w:rFonts w:ascii="Times New Roman" w:eastAsia="Times New Roman" w:hAnsi="Times New Roman" w:cs="Times New Roman"/>
          <w:sz w:val="24"/>
          <w:szCs w:val="24"/>
        </w:rPr>
        <w:t xml:space="preserve">альной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3B21EF" w:rsidRPr="006240E3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B21EF" w:rsidRPr="006240E3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3B21EF" w:rsidRPr="006240E3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B21EF" w:rsidRPr="006240E3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EE0A3C" w:rsidRPr="006240E3" w:rsidRDefault="00EE0A3C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3B21EF" w:rsidRPr="006240E3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3B21EF" w:rsidRPr="006240E3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3B21EF" w:rsidRPr="006240E3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B21EF" w:rsidRPr="006240E3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распознавать случаи использования связующего “r” и соблюдать их в речи;</w:t>
      </w:r>
    </w:p>
    <w:p w:rsidR="003B21EF" w:rsidRPr="006240E3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соблюдать интонацию перечисления;</w:t>
      </w:r>
    </w:p>
    <w:p w:rsidR="003B21EF" w:rsidRPr="006240E3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правило отсутствия ударения на служебных 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>словах  (</w:t>
      </w:r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>артиклях, союзах, предлогах);</w:t>
      </w:r>
    </w:p>
    <w:p w:rsidR="003B21EF" w:rsidRPr="006240E3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3B21EF" w:rsidRPr="006240E3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EE0A3C" w:rsidRPr="006240E3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6240E3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>в речи</w:t>
      </w:r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изученные в пределах 2 класса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лексич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. единицы (слова, словосочетания, оценочную лексику, речевые клише), соблюдая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лексич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>. нормы;</w:t>
      </w:r>
    </w:p>
    <w:p w:rsidR="003B21EF" w:rsidRPr="006240E3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в процессе общения активной лексикой в соотв. с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коммуник.задачей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1EF" w:rsidRPr="006240E3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3B21EF" w:rsidRPr="006240E3" w:rsidRDefault="006C7275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языковую </w:t>
      </w:r>
      <w:r w:rsidR="003B21EF" w:rsidRPr="006240E3">
        <w:rPr>
          <w:rFonts w:ascii="Times New Roman" w:eastAsia="Times New Roman" w:hAnsi="Times New Roman" w:cs="Times New Roman"/>
          <w:sz w:val="24"/>
          <w:szCs w:val="24"/>
        </w:rPr>
        <w:t xml:space="preserve">догадку при восприятии интернациональных и </w:t>
      </w:r>
      <w:proofErr w:type="gramStart"/>
      <w:r w:rsidR="003B21EF" w:rsidRPr="006240E3">
        <w:rPr>
          <w:rFonts w:ascii="Times New Roman" w:eastAsia="Times New Roman" w:hAnsi="Times New Roman" w:cs="Times New Roman"/>
          <w:sz w:val="24"/>
          <w:szCs w:val="24"/>
        </w:rPr>
        <w:t>сложных  слов</w:t>
      </w:r>
      <w:proofErr w:type="gramEnd"/>
      <w:r w:rsidR="003B21EF" w:rsidRPr="006240E3">
        <w:rPr>
          <w:rFonts w:ascii="Times New Roman" w:eastAsia="Times New Roman" w:hAnsi="Times New Roman" w:cs="Times New Roman"/>
          <w:sz w:val="24"/>
          <w:szCs w:val="24"/>
        </w:rPr>
        <w:t xml:space="preserve"> в процессе чтения и </w:t>
      </w:r>
      <w:proofErr w:type="spellStart"/>
      <w:r w:rsidR="003B21EF" w:rsidRPr="006240E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3B21EF" w:rsidRPr="00624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EE0A3C" w:rsidRPr="006240E3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3B21EF" w:rsidRPr="006240E3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>речи  основные</w:t>
      </w:r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типы предложений, общий и специальный вопросы, утвердительные и отрицательные предложения;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притяж.падеж сущ.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>;  глаголы</w:t>
      </w:r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PresentSimple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6240E3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6240E3">
        <w:rPr>
          <w:rFonts w:ascii="Times New Roman" w:eastAsia="Times New Roman" w:hAnsi="Times New Roman" w:cs="Times New Roman"/>
          <w:sz w:val="24"/>
          <w:szCs w:val="24"/>
        </w:rPr>
        <w:t>; личные, притяж.и указательные местоимения; изученные прилагательные в положительной, сравнительной, превосходной степенях; колич</w:t>
      </w:r>
      <w:r w:rsidR="00EE0A3C" w:rsidRPr="006240E3">
        <w:rPr>
          <w:rFonts w:ascii="Times New Roman" w:eastAsia="Times New Roman" w:hAnsi="Times New Roman" w:cs="Times New Roman"/>
          <w:sz w:val="24"/>
          <w:szCs w:val="24"/>
        </w:rPr>
        <w:t>ественные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B21EF" w:rsidRPr="006240E3" w:rsidRDefault="003B21EF" w:rsidP="00EE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наиболее употр. наречия времени, степени и образа действия (</w:t>
      </w:r>
      <w:proofErr w:type="gramStart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today,   </w:t>
      </w:r>
      <w:proofErr w:type="gramEnd"/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 often, sometimes; much, very, little, well, slowly, quickly);</w:t>
      </w:r>
    </w:p>
    <w:p w:rsidR="003B21EF" w:rsidRPr="006240E3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узнавать в тексте и на слух, употреблять в</w:t>
      </w:r>
      <w:r w:rsidR="006C7275" w:rsidRPr="006240E3">
        <w:rPr>
          <w:rFonts w:ascii="Times New Roman" w:eastAsia="Times New Roman" w:hAnsi="Times New Roman" w:cs="Times New Roman"/>
          <w:sz w:val="24"/>
          <w:szCs w:val="24"/>
        </w:rPr>
        <w:t xml:space="preserve"> речи в пределах тематики глаголы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7275"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6C7275"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75" w:rsidRPr="006240E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240E3">
        <w:rPr>
          <w:rFonts w:ascii="Times New Roman" w:eastAsia="Times New Roman" w:hAnsi="Times New Roman" w:cs="Times New Roman"/>
          <w:sz w:val="24"/>
          <w:szCs w:val="24"/>
          <w:lang w:val="en-US"/>
        </w:rPr>
        <w:t>imple</w:t>
      </w:r>
      <w:r w:rsidR="006C7275" w:rsidRPr="0062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0A3C" w:rsidRPr="006240E3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21EF" w:rsidRPr="006240E3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40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Социокультурная осведомлённость</w:t>
      </w:r>
    </w:p>
    <w:p w:rsidR="003B21EF" w:rsidRPr="006240E3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6240E3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называть страны   изучаемого языка по-английски; </w:t>
      </w:r>
    </w:p>
    <w:p w:rsidR="003B21EF" w:rsidRPr="006240E3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B21EF" w:rsidRPr="006240E3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B21EF" w:rsidRPr="006240E3" w:rsidRDefault="003B21EF" w:rsidP="00EE0A3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624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6240E3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3B21EF" w:rsidRPr="006240E3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EE0A3C" w:rsidRPr="006240E3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дет.фольклора (стихи, песни) на АЯ;</w:t>
      </w:r>
    </w:p>
    <w:p w:rsidR="003B21EF" w:rsidRPr="006240E3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3B21EF" w:rsidRPr="006240E3" w:rsidRDefault="003B21EF" w:rsidP="003B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A0A" w:rsidRPr="006240E3" w:rsidRDefault="00943A0A" w:rsidP="00943A0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Механизмы промежуточной и итоговой оценки достижения планируемых результатов в УМК серии “</w:t>
      </w:r>
      <w:r w:rsidRPr="006240E3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6240E3">
        <w:rPr>
          <w:rFonts w:ascii="Times New Roman" w:hAnsi="Times New Roman" w:cs="Times New Roman"/>
          <w:b/>
          <w:sz w:val="24"/>
          <w:szCs w:val="24"/>
        </w:rPr>
        <w:t>”</w:t>
      </w:r>
    </w:p>
    <w:p w:rsidR="00943A0A" w:rsidRPr="006240E3" w:rsidRDefault="00943A0A" w:rsidP="000A0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>В образовательных стандартах второго поколения большое внимание уделяется процедурам и механизма</w:t>
      </w:r>
      <w:r w:rsidR="000A07CD" w:rsidRPr="006240E3">
        <w:rPr>
          <w:rFonts w:ascii="Times New Roman" w:hAnsi="Times New Roman" w:cs="Times New Roman"/>
          <w:bCs/>
          <w:sz w:val="24"/>
          <w:szCs w:val="24"/>
        </w:rPr>
        <w:t xml:space="preserve">м оценки достижения планируемых </w:t>
      </w:r>
      <w:r w:rsidRPr="006240E3">
        <w:rPr>
          <w:rFonts w:ascii="Times New Roman" w:hAnsi="Times New Roman" w:cs="Times New Roman"/>
          <w:bCs/>
          <w:sz w:val="24"/>
          <w:szCs w:val="24"/>
        </w:rPr>
        <w:t>результатов освоения основных образовательных про</w:t>
      </w:r>
      <w:r w:rsidR="000A07CD" w:rsidRPr="006240E3">
        <w:rPr>
          <w:rFonts w:ascii="Times New Roman" w:hAnsi="Times New Roman" w:cs="Times New Roman"/>
          <w:bCs/>
          <w:sz w:val="24"/>
          <w:szCs w:val="24"/>
        </w:rPr>
        <w:t xml:space="preserve">грамм. </w:t>
      </w:r>
      <w:r w:rsidRPr="006240E3">
        <w:rPr>
          <w:rFonts w:ascii="Times New Roman" w:hAnsi="Times New Roman" w:cs="Times New Roman"/>
          <w:bCs/>
          <w:sz w:val="24"/>
          <w:szCs w:val="24"/>
        </w:rPr>
        <w:t>Итоговая оценка выпускника включает две составляющие: это «</w:t>
      </w:r>
      <w:r w:rsidRPr="006240E3">
        <w:rPr>
          <w:rFonts w:ascii="Times New Roman" w:hAnsi="Times New Roman" w:cs="Times New Roman"/>
          <w:bCs/>
          <w:i/>
          <w:sz w:val="24"/>
          <w:szCs w:val="24"/>
        </w:rPr>
        <w:t>накопленные оценки</w:t>
      </w:r>
      <w:r w:rsidR="00EE0A3C" w:rsidRPr="006240E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240E3">
        <w:rPr>
          <w:rFonts w:ascii="Times New Roman" w:hAnsi="Times New Roman" w:cs="Times New Roman"/>
          <w:bCs/>
          <w:sz w:val="24"/>
          <w:szCs w:val="24"/>
        </w:rPr>
        <w:t>, характеризующие динамику индивидуальных образовательных достижений учащихся, их продвижение в о</w:t>
      </w:r>
      <w:r w:rsidR="00EE0A3C" w:rsidRPr="006240E3">
        <w:rPr>
          <w:rFonts w:ascii="Times New Roman" w:hAnsi="Times New Roman" w:cs="Times New Roman"/>
          <w:bCs/>
          <w:sz w:val="24"/>
          <w:szCs w:val="24"/>
        </w:rPr>
        <w:t>своении планируемых результатов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r w:rsidRPr="006240E3">
        <w:rPr>
          <w:rFonts w:ascii="Times New Roman" w:hAnsi="Times New Roman" w:cs="Times New Roman"/>
          <w:bCs/>
          <w:i/>
          <w:sz w:val="24"/>
          <w:szCs w:val="24"/>
        </w:rPr>
        <w:t>оценки за стандартизированные итоговые работы</w:t>
      </w:r>
      <w:r w:rsidR="00EE0A3C" w:rsidRPr="006240E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240E3">
        <w:rPr>
          <w:rFonts w:ascii="Times New Roman" w:hAnsi="Times New Roman" w:cs="Times New Roman"/>
          <w:bCs/>
          <w:sz w:val="24"/>
          <w:szCs w:val="24"/>
        </w:rPr>
        <w:t>, характеризующие уровень присвоения учащимися основных формируемых способов действий в отношении опорной системы знаний на м</w:t>
      </w:r>
      <w:r w:rsidR="00EE0A3C" w:rsidRPr="006240E3">
        <w:rPr>
          <w:rFonts w:ascii="Times New Roman" w:hAnsi="Times New Roman" w:cs="Times New Roman"/>
          <w:bCs/>
          <w:sz w:val="24"/>
          <w:szCs w:val="24"/>
        </w:rPr>
        <w:t>омент окончания начальной школы</w:t>
      </w:r>
      <w:r w:rsidRPr="006240E3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A0A" w:rsidRPr="006240E3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>Такой подход применим и к оцениванию достижения планируемых результатов в каждый отдельный период обучени</w:t>
      </w:r>
      <w:r w:rsidR="00EE0A3C" w:rsidRPr="006240E3">
        <w:rPr>
          <w:rFonts w:ascii="Times New Roman" w:hAnsi="Times New Roman" w:cs="Times New Roman"/>
          <w:bCs/>
          <w:sz w:val="24"/>
          <w:szCs w:val="24"/>
        </w:rPr>
        <w:t xml:space="preserve">я (учебный год или четверть). 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  </w:t>
      </w:r>
    </w:p>
    <w:p w:rsidR="00943A0A" w:rsidRPr="006240E3" w:rsidRDefault="00943A0A" w:rsidP="00943A0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 xml:space="preserve">С точки зрения современных подходов к оцениванию, «оптимальным способом организации накопительной системы оценки является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портфолио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учащегося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, понимаемое как коллекция работ и результатов учащегося, которая демонстрирует его усилия, прогресс и достижения в различных областях». 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 </w:t>
      </w:r>
      <w:r w:rsidRPr="006240E3">
        <w:rPr>
          <w:rFonts w:ascii="Times New Roman" w:hAnsi="Times New Roman" w:cs="Times New Roman"/>
          <w:bCs/>
          <w:i/>
          <w:sz w:val="24"/>
          <w:szCs w:val="24"/>
        </w:rPr>
        <w:t xml:space="preserve">во </w:t>
      </w:r>
      <w:proofErr w:type="spellStart"/>
      <w:r w:rsidRPr="006240E3">
        <w:rPr>
          <w:rFonts w:ascii="Times New Roman" w:hAnsi="Times New Roman" w:cs="Times New Roman"/>
          <w:bCs/>
          <w:i/>
          <w:sz w:val="24"/>
          <w:szCs w:val="24"/>
        </w:rPr>
        <w:t>внеучебной</w:t>
      </w:r>
      <w:proofErr w:type="spellEnd"/>
      <w:r w:rsidRPr="006240E3">
        <w:rPr>
          <w:rFonts w:ascii="Times New Roman" w:hAnsi="Times New Roman" w:cs="Times New Roman"/>
          <w:bCs/>
          <w:i/>
          <w:sz w:val="24"/>
          <w:szCs w:val="24"/>
        </w:rPr>
        <w:t xml:space="preserve"> (школьной и внешкольной) и досуговой деятельности. </w:t>
      </w:r>
    </w:p>
    <w:p w:rsidR="00943A0A" w:rsidRPr="006240E3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 xml:space="preserve">В качестве проектов для внеурочной работы предлагается широкий спектр увлекательных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проектных заданий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, которые накапливаются в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портфолио</w:t>
      </w:r>
      <w:r w:rsidRPr="0062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тесты для самопроверки</w:t>
      </w:r>
      <w:r w:rsidRPr="0062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учащихся, что позволит им самостоятельно оценивать степень освоения пройденного материала при подведении итогов четверти до проведения контрольной работы. </w:t>
      </w:r>
    </w:p>
    <w:p w:rsidR="00943A0A" w:rsidRPr="006240E3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 xml:space="preserve"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четвертные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годовые контрольные</w:t>
      </w:r>
      <w:r w:rsidRPr="006240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>работы</w:t>
      </w:r>
      <w:r w:rsidRPr="006240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40E3">
        <w:rPr>
          <w:rFonts w:ascii="Times New Roman" w:hAnsi="Times New Roman" w:cs="Times New Roman"/>
          <w:bCs/>
          <w:sz w:val="24"/>
          <w:szCs w:val="24"/>
        </w:rPr>
        <w:t xml:space="preserve"> 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6240E3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240E3">
        <w:rPr>
          <w:rFonts w:ascii="Times New Roman" w:hAnsi="Times New Roman" w:cs="Times New Roman"/>
          <w:bCs/>
          <w:sz w:val="24"/>
          <w:szCs w:val="24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6240E3"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6240E3">
        <w:rPr>
          <w:rFonts w:ascii="Times New Roman" w:hAnsi="Times New Roman" w:cs="Times New Roman"/>
          <w:bCs/>
          <w:sz w:val="24"/>
          <w:szCs w:val="24"/>
        </w:rPr>
        <w:t xml:space="preserve">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</w:t>
      </w:r>
      <w:r w:rsidRPr="006240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начальных классах оценка умений </w:t>
      </w:r>
      <w:proofErr w:type="gramStart"/>
      <w:r w:rsidRPr="006240E3">
        <w:rPr>
          <w:rFonts w:ascii="Times New Roman" w:hAnsi="Times New Roman" w:cs="Times New Roman"/>
          <w:bCs/>
          <w:sz w:val="24"/>
          <w:szCs w:val="24"/>
        </w:rPr>
        <w:t>говорения  проводится</w:t>
      </w:r>
      <w:proofErr w:type="gramEnd"/>
      <w:r w:rsidRPr="006240E3">
        <w:rPr>
          <w:rFonts w:ascii="Times New Roman" w:hAnsi="Times New Roman" w:cs="Times New Roman"/>
          <w:bCs/>
          <w:sz w:val="24"/>
          <w:szCs w:val="24"/>
        </w:rPr>
        <w:t xml:space="preserve"> на уроке, предшествующем  проведению письменной части контрольной работы. </w:t>
      </w:r>
    </w:p>
    <w:p w:rsidR="00943A0A" w:rsidRPr="006240E3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E3">
        <w:rPr>
          <w:rFonts w:ascii="Times New Roman" w:hAnsi="Times New Roman" w:cs="Times New Roman"/>
          <w:bCs/>
          <w:sz w:val="24"/>
          <w:szCs w:val="24"/>
        </w:rPr>
        <w:t xml:space="preserve">В конце обучения в начальной школе проводится </w:t>
      </w:r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итоговая контрольная </w:t>
      </w:r>
      <w:proofErr w:type="gramStart"/>
      <w:r w:rsidRPr="006240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работа,  </w:t>
      </w:r>
      <w:r w:rsidRPr="006240E3">
        <w:rPr>
          <w:rFonts w:ascii="Times New Roman" w:hAnsi="Times New Roman" w:cs="Times New Roman"/>
          <w:sz w:val="24"/>
          <w:szCs w:val="24"/>
        </w:rPr>
        <w:t>характеризующая</w:t>
      </w:r>
      <w:proofErr w:type="gramEnd"/>
      <w:r w:rsidRPr="006240E3">
        <w:rPr>
          <w:rFonts w:ascii="Times New Roman" w:hAnsi="Times New Roman" w:cs="Times New Roman"/>
          <w:sz w:val="24"/>
          <w:szCs w:val="24"/>
        </w:rPr>
        <w:t xml:space="preserve">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В УМК серии “</w:t>
      </w:r>
      <w:r w:rsidRPr="006240E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240E3">
        <w:rPr>
          <w:rFonts w:ascii="Times New Roman" w:hAnsi="Times New Roman" w:cs="Times New Roman"/>
          <w:sz w:val="24"/>
          <w:szCs w:val="24"/>
        </w:rPr>
        <w:t xml:space="preserve">” предлагается итоговая работа для выпускников начальной </w:t>
      </w:r>
      <w:proofErr w:type="gramStart"/>
      <w:r w:rsidRPr="006240E3">
        <w:rPr>
          <w:rFonts w:ascii="Times New Roman" w:hAnsi="Times New Roman" w:cs="Times New Roman"/>
          <w:sz w:val="24"/>
          <w:szCs w:val="24"/>
        </w:rPr>
        <w:t>школы,  разработанная</w:t>
      </w:r>
      <w:proofErr w:type="gramEnd"/>
      <w:r w:rsidRPr="006240E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smartTag w:uri="urn:schemas-microsoft-com:office:smarttags" w:element="metricconverter">
        <w:smartTagPr>
          <w:attr w:name="ProductID" w:val="2009 г"/>
        </w:smartTagPr>
        <w:r w:rsidRPr="006240E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240E3">
        <w:rPr>
          <w:rFonts w:ascii="Times New Roman" w:hAnsi="Times New Roman" w:cs="Times New Roman"/>
          <w:sz w:val="24"/>
          <w:szCs w:val="24"/>
        </w:rPr>
        <w:t xml:space="preserve">., включающая письменную и устную части. </w:t>
      </w:r>
    </w:p>
    <w:p w:rsidR="00C81B54" w:rsidRPr="006240E3" w:rsidRDefault="00C81B54" w:rsidP="00943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B54" w:rsidRPr="006240E3" w:rsidRDefault="00C81B54" w:rsidP="00BC3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E3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</w:p>
    <w:p w:rsidR="00C81B54" w:rsidRPr="006240E3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</w:pPr>
      <w:r w:rsidRPr="006240E3">
        <w:t>технологии развивающего обучения</w:t>
      </w:r>
      <w:r w:rsidR="00BC379D" w:rsidRPr="006240E3">
        <w:t>;</w:t>
      </w:r>
    </w:p>
    <w:p w:rsidR="00C81B54" w:rsidRPr="006240E3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</w:pPr>
      <w:r w:rsidRPr="006240E3">
        <w:t>игровая технология</w:t>
      </w:r>
      <w:r w:rsidR="00BC379D" w:rsidRPr="006240E3">
        <w:t>;</w:t>
      </w:r>
    </w:p>
    <w:p w:rsidR="00C81B54" w:rsidRPr="006240E3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</w:pPr>
      <w:proofErr w:type="spellStart"/>
      <w:r w:rsidRPr="006240E3">
        <w:t>здоровьесберегающие</w:t>
      </w:r>
      <w:proofErr w:type="spellEnd"/>
      <w:r w:rsidRPr="006240E3">
        <w:t xml:space="preserve"> технологии</w:t>
      </w:r>
      <w:r w:rsidR="00BC379D" w:rsidRPr="006240E3">
        <w:t>;</w:t>
      </w:r>
    </w:p>
    <w:p w:rsidR="00C81B54" w:rsidRPr="006240E3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</w:pPr>
      <w:r w:rsidRPr="006240E3">
        <w:t xml:space="preserve">технология </w:t>
      </w:r>
      <w:proofErr w:type="spellStart"/>
      <w:r w:rsidRPr="006240E3">
        <w:t>разноуровневого</w:t>
      </w:r>
      <w:proofErr w:type="spellEnd"/>
      <w:r w:rsidRPr="006240E3">
        <w:t xml:space="preserve"> обучения</w:t>
      </w:r>
      <w:r w:rsidR="00BC379D" w:rsidRPr="006240E3">
        <w:t>;</w:t>
      </w:r>
    </w:p>
    <w:p w:rsidR="00C81B54" w:rsidRPr="006240E3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</w:pPr>
      <w:r w:rsidRPr="006240E3">
        <w:t>информационные технологии</w:t>
      </w:r>
      <w:r w:rsidR="00BC379D" w:rsidRPr="006240E3">
        <w:t>.</w:t>
      </w:r>
    </w:p>
    <w:p w:rsidR="00DC0019" w:rsidRPr="006240E3" w:rsidRDefault="00DC0019" w:rsidP="003B21EF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921D5" w:rsidRPr="006240E3" w:rsidRDefault="006921D5">
      <w:pPr>
        <w:rPr>
          <w:rFonts w:ascii="Times New Roman" w:hAnsi="Times New Roman" w:cs="Times New Roman"/>
          <w:sz w:val="24"/>
          <w:szCs w:val="24"/>
        </w:rPr>
      </w:pPr>
    </w:p>
    <w:sectPr w:rsidR="006921D5" w:rsidRPr="006240E3" w:rsidSect="001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414B"/>
    <w:multiLevelType w:val="hybridMultilevel"/>
    <w:tmpl w:val="257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5"/>
    <w:rsid w:val="000A07CD"/>
    <w:rsid w:val="001444A4"/>
    <w:rsid w:val="00144C94"/>
    <w:rsid w:val="001752A5"/>
    <w:rsid w:val="001C4C0A"/>
    <w:rsid w:val="002B0FE3"/>
    <w:rsid w:val="002C6011"/>
    <w:rsid w:val="003B21EF"/>
    <w:rsid w:val="003D3FD8"/>
    <w:rsid w:val="004B33A7"/>
    <w:rsid w:val="004B63AB"/>
    <w:rsid w:val="00566B2B"/>
    <w:rsid w:val="006240E3"/>
    <w:rsid w:val="00671360"/>
    <w:rsid w:val="006921D5"/>
    <w:rsid w:val="006C7275"/>
    <w:rsid w:val="008A3BF8"/>
    <w:rsid w:val="00943A0A"/>
    <w:rsid w:val="009672B5"/>
    <w:rsid w:val="00991686"/>
    <w:rsid w:val="009E4FEF"/>
    <w:rsid w:val="00AC3777"/>
    <w:rsid w:val="00BC379D"/>
    <w:rsid w:val="00C81B54"/>
    <w:rsid w:val="00C90956"/>
    <w:rsid w:val="00DA7555"/>
    <w:rsid w:val="00DC0019"/>
    <w:rsid w:val="00EE0A3C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41570-51CD-464F-8B1B-E5D64DF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C001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8A3BF8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Ильнара Курманалиева</cp:lastModifiedBy>
  <cp:revision>8</cp:revision>
  <dcterms:created xsi:type="dcterms:W3CDTF">2018-01-09T17:35:00Z</dcterms:created>
  <dcterms:modified xsi:type="dcterms:W3CDTF">2019-09-30T18:56:00Z</dcterms:modified>
</cp:coreProperties>
</file>