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9" w:rsidRDefault="00FA1479" w:rsidP="00FA1479">
      <w:pPr>
        <w:jc w:val="center"/>
      </w:pPr>
      <w:r>
        <w:t>Аннотация к рабочей программе внеурочной деятельности «Русская словесность»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«Русская словесность»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составлена для работы с обучающимися </w:t>
      </w:r>
      <w:r>
        <w:rPr>
          <w:rFonts w:eastAsia="Times New Roman"/>
          <w:color w:val="000000"/>
          <w:sz w:val="23"/>
          <w:szCs w:val="23"/>
          <w:lang w:eastAsia="ru-RU"/>
        </w:rPr>
        <w:t>8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</w:t>
      </w:r>
      <w:r>
        <w:rPr>
          <w:rFonts w:eastAsia="Times New Roman"/>
          <w:color w:val="000000"/>
          <w:sz w:val="23"/>
          <w:szCs w:val="23"/>
          <w:lang w:eastAsia="ru-RU"/>
        </w:rPr>
        <w:t>а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eastAsia="Times New Roman"/>
          <w:color w:val="000000"/>
          <w:sz w:val="23"/>
          <w:szCs w:val="23"/>
          <w:lang w:eastAsia="ru-RU"/>
        </w:rPr>
        <w:t>14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-1</w:t>
      </w:r>
      <w:r>
        <w:rPr>
          <w:rFonts w:eastAsia="Times New Roman"/>
          <w:color w:val="000000"/>
          <w:sz w:val="23"/>
          <w:szCs w:val="23"/>
          <w:lang w:eastAsia="ru-RU"/>
        </w:rPr>
        <w:t>5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лет).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Направление программы – </w:t>
      </w:r>
      <w:proofErr w:type="spellStart"/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общеинтелектуальное</w:t>
      </w:r>
      <w:proofErr w:type="spellEnd"/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оно предназначено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помочь учащимся освоить разнообразные доступные им способы познания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окружающего мира, развить познавательную активность, любознательность;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программа создает условия для творческой самореализации личности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Актуальность программы обоснована введением ФГОС ООО, а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именно ориентирована на выполнение требований к содержанию внеурочной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деятельности обучающихся, а также на интеграцию и дополнение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содержания предметных программ. Программа педагогически целесообразна,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ее реализация создает возможность разностороннего раскрытия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индивидуальных способностей обучающихся, развития интереса к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различным видам деятельности, желания активно участвовать в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продуктивной деятельности, умения самостоятельно организовать свое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свободное время.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Содержание программы позволит учащимся ознакомиться со многими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интересными вопросами по русскому языку, выходящими за рамки школьной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программы, расширить целостное представление о проблемах и истории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развития науки. Решение задач, связанных с логическим мышлением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закрепит интерес детей к познавательной деятельности, будет способствовать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развитию мыслительных операций и общему развитию в области русского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языка. Не менее важным фактором реализации данной программы является и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стремление развить у учащихся умений самостоятельно работать, решать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творческие задачи, а также совершенствовать умения и навыки в проектной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деятельности.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 занятиях планируется использовать преимущественно активные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формы работы со школьниками: практикумы, экскурсии, работа в группах,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учебно-проектная деятельность.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Реализация программы позволит в рамках школьного образовательного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пространства создать условия, обеспечивающие интеллектуальное развитие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личности школьника на основе развития его индивидуальности.</w:t>
      </w:r>
    </w:p>
    <w:p w:rsidR="00FA1479" w:rsidRPr="00775526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Цель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программы: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условий,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обеспечивающих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интеллектуальное развитие личности обучающегося на основе развития его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755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индивидуальности; создание фундамента для развития личности,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механизмов мышления, характерных для изучения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гуманитарных дисциплин.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Задачи программы: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пробуждение и развитие устойчивого интереса обучающихся к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русскому языку, расширение кругозора;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расширение и углубление знаний по предмету;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раскрытие творческих способностей обучающихся;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развитие умения самостоятельно и творчески работать с учебной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научно - популярной литературой;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воспитание твердости в пути достижения проблемы (или задачи);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решение специально подобранных упражнений, направленных на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приемов мыслительной деятельности;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потребности к логическим обоснованиям и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рассуждениям;</w:t>
      </w: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специальное обучение моделированию как методу </w:t>
      </w:r>
      <w:proofErr w:type="spellStart"/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решения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ь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практических</w:t>
      </w:r>
      <w:proofErr w:type="spellEnd"/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задач по русскому языку, поставленных перед аудиторией ;</w:t>
      </w:r>
    </w:p>
    <w:p w:rsidR="00FA1479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sym w:font="Symbol" w:char="F0B7"/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работа с одаренными детьми в рамках подготовки к предметным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олимпиадам и конкурсам.</w:t>
      </w:r>
    </w:p>
    <w:p w:rsidR="00613377" w:rsidRDefault="00613377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13377" w:rsidRPr="00311E8C" w:rsidRDefault="00613377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A1479" w:rsidRPr="00311E8C" w:rsidRDefault="00FA1479" w:rsidP="00FA147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Вариативность программы обеспечивается выбором предложенных к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освоению тем, выбором содержания творческого домашнего задания,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выбором тем проектных работ учащихся, выбором форм занятий 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311E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консультаций.</w:t>
      </w:r>
    </w:p>
    <w:p w:rsidR="00613377" w:rsidRPr="0005726B" w:rsidRDefault="00613377" w:rsidP="0061337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Количество часов – 1 учебный час в неделю (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20-</w:t>
      </w:r>
      <w:r w:rsidRPr="0005726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45 минут).</w:t>
      </w:r>
    </w:p>
    <w:p w:rsidR="00613377" w:rsidRPr="0005726B" w:rsidRDefault="00613377" w:rsidP="0061337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5726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 год (34 недели) – 34 занятия</w:t>
      </w:r>
    </w:p>
    <w:p w:rsidR="00152AAB" w:rsidRDefault="00CA7150">
      <w:r>
        <w:t xml:space="preserve">   </w:t>
      </w:r>
    </w:p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CA7150" w:rsidRDefault="00CA7150"/>
    <w:p w:rsidR="00A24258" w:rsidRDefault="00CA7150" w:rsidP="00CA7150">
      <w:pPr>
        <w:jc w:val="center"/>
      </w:pPr>
      <w:r>
        <w:lastRenderedPageBreak/>
        <w:t>Аннотация к рабочей программе внеурочной деятельности «Тайны слова»</w:t>
      </w:r>
    </w:p>
    <w:p w:rsidR="00A24258" w:rsidRPr="00A24258" w:rsidRDefault="00A24258" w:rsidP="00CB4799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A24258">
        <w:rPr>
          <w:rFonts w:eastAsia="Times New Roman"/>
          <w:color w:val="000000"/>
          <w:lang w:eastAsia="ru-RU"/>
        </w:rPr>
        <w:t xml:space="preserve">Данная программа внеурочной деятельности «Тайны русского языка»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A24258">
        <w:rPr>
          <w:rFonts w:eastAsia="Times New Roman"/>
          <w:color w:val="000000"/>
          <w:lang w:eastAsia="ru-RU"/>
        </w:rPr>
        <w:t>лингвокультурологии</w:t>
      </w:r>
      <w:proofErr w:type="spellEnd"/>
      <w:r w:rsidRPr="00A24258">
        <w:rPr>
          <w:rFonts w:eastAsia="Times New Roman"/>
          <w:color w:val="000000"/>
          <w:lang w:eastAsia="ru-RU"/>
        </w:rPr>
        <w:t>, воспитывает чувство уважения к русскому языку. В отличие от уроков русского языка на внеурочных занятиях учащиеся получают углубленные знания по данному предмету по темам: «</w:t>
      </w:r>
      <w:proofErr w:type="spellStart"/>
      <w:r w:rsidRPr="00A24258">
        <w:rPr>
          <w:rFonts w:eastAsia="Times New Roman"/>
          <w:color w:val="000000"/>
          <w:lang w:eastAsia="ru-RU"/>
        </w:rPr>
        <w:t>Морфемика</w:t>
      </w:r>
      <w:proofErr w:type="spellEnd"/>
      <w:r w:rsidRPr="00A24258">
        <w:rPr>
          <w:rFonts w:eastAsia="Times New Roman"/>
          <w:color w:val="000000"/>
          <w:lang w:eastAsia="ru-RU"/>
        </w:rPr>
        <w:t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</w:t>
      </w:r>
    </w:p>
    <w:p w:rsidR="00A24258" w:rsidRPr="00A24258" w:rsidRDefault="00A24258" w:rsidP="00CB4799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A24258">
        <w:rPr>
          <w:rFonts w:eastAsia="Times New Roman"/>
          <w:color w:val="000000"/>
          <w:lang w:eastAsia="ru-RU"/>
        </w:rPr>
        <w:t>Рабочая программа курса «Тайны русского языка» рассчитана на 34 часа.</w:t>
      </w:r>
    </w:p>
    <w:p w:rsidR="00A24258" w:rsidRPr="00A24258" w:rsidRDefault="00A24258" w:rsidP="00CB4799">
      <w:pPr>
        <w:shd w:val="clear" w:color="auto" w:fill="FFFFFF"/>
        <w:spacing w:after="150"/>
        <w:jc w:val="both"/>
        <w:rPr>
          <w:rFonts w:eastAsia="Times New Roman"/>
          <w:color w:val="000000"/>
          <w:lang w:eastAsia="ru-RU"/>
        </w:rPr>
      </w:pPr>
      <w:r w:rsidRPr="00A24258">
        <w:rPr>
          <w:rFonts w:eastAsia="Times New Roman"/>
          <w:color w:val="000000"/>
          <w:lang w:eastAsia="ru-RU"/>
        </w:rPr>
        <w:t>Количество часов в неделю-1.</w:t>
      </w:r>
    </w:p>
    <w:p w:rsidR="00A24258" w:rsidRDefault="00A24258" w:rsidP="00CA7150">
      <w:pPr>
        <w:jc w:val="center"/>
      </w:pPr>
    </w:p>
    <w:p w:rsidR="00CA7150" w:rsidRDefault="00CA7150"/>
    <w:sectPr w:rsidR="00CA7150" w:rsidSect="0015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479"/>
    <w:rsid w:val="00152AAB"/>
    <w:rsid w:val="005B2E2D"/>
    <w:rsid w:val="00613377"/>
    <w:rsid w:val="007E18CF"/>
    <w:rsid w:val="00A24258"/>
    <w:rsid w:val="00CA7150"/>
    <w:rsid w:val="00CB4799"/>
    <w:rsid w:val="00FA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7</cp:revision>
  <dcterms:created xsi:type="dcterms:W3CDTF">2019-10-01T07:03:00Z</dcterms:created>
  <dcterms:modified xsi:type="dcterms:W3CDTF">2019-10-31T09:19:00Z</dcterms:modified>
</cp:coreProperties>
</file>