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1" w:rsidRDefault="00927BD1" w:rsidP="00927BD1">
      <w:pPr>
        <w:suppressAutoHyphens w:val="0"/>
        <w:contextualSpacing/>
        <w:jc w:val="center"/>
        <w:rPr>
          <w:b/>
          <w:u w:val="single"/>
          <w:lang w:eastAsia="ru-RU"/>
        </w:rPr>
      </w:pPr>
    </w:p>
    <w:p w:rsidR="00574B5A" w:rsidRPr="00624AE8" w:rsidRDefault="00574B5A" w:rsidP="00574B5A">
      <w:pPr>
        <w:ind w:firstLine="540"/>
        <w:jc w:val="center"/>
        <w:rPr>
          <w:b/>
          <w:u w:val="single"/>
        </w:rPr>
      </w:pPr>
      <w:r w:rsidRPr="00624AE8">
        <w:rPr>
          <w:b/>
          <w:u w:val="single"/>
        </w:rPr>
        <w:t xml:space="preserve">Геометрия 9 класс </w:t>
      </w:r>
      <w:proofErr w:type="spellStart"/>
      <w:r w:rsidRPr="00624AE8">
        <w:rPr>
          <w:b/>
          <w:u w:val="single"/>
        </w:rPr>
        <w:t>Атанасян</w:t>
      </w:r>
      <w:proofErr w:type="spellEnd"/>
      <w:r w:rsidRPr="00624AE8">
        <w:rPr>
          <w:b/>
          <w:u w:val="single"/>
        </w:rPr>
        <w:t xml:space="preserve"> Л.С.</w:t>
      </w:r>
    </w:p>
    <w:p w:rsidR="00574B5A" w:rsidRPr="00624AE8" w:rsidRDefault="00574B5A" w:rsidP="00574B5A">
      <w:pPr>
        <w:ind w:firstLine="540"/>
        <w:jc w:val="both"/>
      </w:pPr>
      <w:r w:rsidRPr="00624AE8">
        <w:t xml:space="preserve">Аннотация к рабочей программе. </w:t>
      </w:r>
      <w:proofErr w:type="gramStart"/>
      <w:r w:rsidRPr="00624AE8">
        <w:t>Рабочая программа по геометрии для обучающихся 9 класса составлена  с учетом примерной программы курса геометрии для  9 класса средней общеобразовательной школы на основе  федерального образовательного стандарта 2004 года (Приказ МО РФ №1089 с изменениями на 07.06.2017г)  и Программы  для общеобразовательных учреждений:</w:t>
      </w:r>
      <w:proofErr w:type="gramEnd"/>
      <w:r w:rsidRPr="00624AE8">
        <w:t xml:space="preserve"> Геометрия. 7-9 </w:t>
      </w:r>
      <w:proofErr w:type="spellStart"/>
      <w:r w:rsidRPr="00624AE8">
        <w:t>кл</w:t>
      </w:r>
      <w:proofErr w:type="spellEnd"/>
      <w:r w:rsidRPr="00624AE8">
        <w:t xml:space="preserve">./ Сост. Т.А. </w:t>
      </w:r>
      <w:proofErr w:type="spellStart"/>
      <w:r w:rsidRPr="00624AE8">
        <w:t>Бурмистрова</w:t>
      </w:r>
      <w:proofErr w:type="spellEnd"/>
      <w:r w:rsidRPr="00624AE8">
        <w:t xml:space="preserve"> - Москва, «Просвещение» 2016 г</w:t>
      </w:r>
    </w:p>
    <w:p w:rsidR="00574B5A" w:rsidRPr="00624AE8" w:rsidRDefault="00574B5A" w:rsidP="00574B5A">
      <w:pPr>
        <w:jc w:val="both"/>
      </w:pPr>
      <w:r w:rsidRPr="00624AE8">
        <w:t xml:space="preserve">Программа направлена на достижение </w:t>
      </w:r>
      <w:proofErr w:type="gramStart"/>
      <w:r w:rsidRPr="00624AE8">
        <w:t>следующих</w:t>
      </w:r>
      <w:proofErr w:type="gramEnd"/>
    </w:p>
    <w:p w:rsidR="00574B5A" w:rsidRPr="00624AE8" w:rsidRDefault="00574B5A" w:rsidP="00574B5A">
      <w:pPr>
        <w:jc w:val="both"/>
        <w:rPr>
          <w:u w:val="single"/>
        </w:rPr>
      </w:pPr>
      <w:r w:rsidRPr="00624AE8">
        <w:t xml:space="preserve"> </w:t>
      </w:r>
      <w:r w:rsidRPr="00624AE8">
        <w:rPr>
          <w:b/>
          <w:u w:val="single"/>
        </w:rPr>
        <w:t>целей:</w:t>
      </w:r>
    </w:p>
    <w:p w:rsidR="00574B5A" w:rsidRPr="00624AE8" w:rsidRDefault="00574B5A" w:rsidP="00574B5A">
      <w:pPr>
        <w:widowControl w:val="0"/>
        <w:numPr>
          <w:ilvl w:val="2"/>
          <w:numId w:val="12"/>
        </w:numPr>
        <w:tabs>
          <w:tab w:val="clear" w:pos="2160"/>
          <w:tab w:val="num" w:pos="426"/>
        </w:tabs>
        <w:suppressAutoHyphens w:val="0"/>
        <w:autoSpaceDE w:val="0"/>
        <w:autoSpaceDN w:val="0"/>
        <w:adjustRightInd w:val="0"/>
        <w:ind w:left="426" w:firstLine="0"/>
        <w:jc w:val="both"/>
      </w:pPr>
      <w:r w:rsidRPr="00624AE8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574B5A" w:rsidRPr="00624AE8" w:rsidRDefault="00574B5A" w:rsidP="00574B5A">
      <w:pPr>
        <w:widowControl w:val="0"/>
        <w:numPr>
          <w:ilvl w:val="2"/>
          <w:numId w:val="12"/>
        </w:numPr>
        <w:tabs>
          <w:tab w:val="clear" w:pos="2160"/>
          <w:tab w:val="num" w:pos="426"/>
        </w:tabs>
        <w:suppressAutoHyphens w:val="0"/>
        <w:autoSpaceDE w:val="0"/>
        <w:autoSpaceDN w:val="0"/>
        <w:adjustRightInd w:val="0"/>
        <w:ind w:left="426" w:firstLine="0"/>
        <w:jc w:val="both"/>
      </w:pPr>
      <w:r w:rsidRPr="00624AE8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574B5A" w:rsidRPr="00624AE8" w:rsidRDefault="00574B5A" w:rsidP="00574B5A">
      <w:pPr>
        <w:widowControl w:val="0"/>
        <w:numPr>
          <w:ilvl w:val="2"/>
          <w:numId w:val="12"/>
        </w:numPr>
        <w:tabs>
          <w:tab w:val="clear" w:pos="2160"/>
          <w:tab w:val="num" w:pos="426"/>
        </w:tabs>
        <w:suppressAutoHyphens w:val="0"/>
        <w:autoSpaceDE w:val="0"/>
        <w:autoSpaceDN w:val="0"/>
        <w:adjustRightInd w:val="0"/>
        <w:ind w:left="426" w:firstLine="0"/>
        <w:jc w:val="both"/>
      </w:pPr>
      <w:r w:rsidRPr="00624AE8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74B5A" w:rsidRPr="00624AE8" w:rsidRDefault="00574B5A" w:rsidP="00574B5A">
      <w:pPr>
        <w:widowControl w:val="0"/>
        <w:numPr>
          <w:ilvl w:val="2"/>
          <w:numId w:val="12"/>
        </w:numPr>
        <w:tabs>
          <w:tab w:val="clear" w:pos="2160"/>
          <w:tab w:val="num" w:pos="426"/>
        </w:tabs>
        <w:suppressAutoHyphens w:val="0"/>
        <w:autoSpaceDE w:val="0"/>
        <w:autoSpaceDN w:val="0"/>
        <w:adjustRightInd w:val="0"/>
        <w:ind w:left="426" w:firstLine="0"/>
        <w:jc w:val="both"/>
      </w:pPr>
      <w:r w:rsidRPr="00624AE8"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574B5A" w:rsidRPr="00624AE8" w:rsidRDefault="00574B5A" w:rsidP="00574B5A">
      <w:pPr>
        <w:jc w:val="both"/>
      </w:pPr>
      <w:r w:rsidRPr="00624AE8">
        <w:t>развитие представлений о полной картине мира, о взаимосвязи математики с другими предметами.</w:t>
      </w:r>
    </w:p>
    <w:p w:rsidR="00574B5A" w:rsidRPr="00624AE8" w:rsidRDefault="00574B5A" w:rsidP="00574B5A">
      <w:pPr>
        <w:tabs>
          <w:tab w:val="left" w:pos="400"/>
        </w:tabs>
        <w:jc w:val="both"/>
        <w:rPr>
          <w:b/>
          <w:u w:val="single"/>
        </w:rPr>
      </w:pPr>
      <w:r w:rsidRPr="00624AE8">
        <w:t xml:space="preserve">         В ходе </w:t>
      </w:r>
      <w:proofErr w:type="gramStart"/>
      <w:r w:rsidRPr="00624AE8">
        <w:t>обучения геометрии по</w:t>
      </w:r>
      <w:proofErr w:type="gramEnd"/>
      <w:r w:rsidRPr="00624AE8">
        <w:t xml:space="preserve"> данной программе с использованием учебника и методического пособия для учителя, решаются следующие </w:t>
      </w:r>
      <w:r w:rsidRPr="00624AE8">
        <w:rPr>
          <w:b/>
          <w:u w:val="single"/>
        </w:rPr>
        <w:t>задачи:</w:t>
      </w:r>
    </w:p>
    <w:p w:rsidR="00574B5A" w:rsidRPr="00624AE8" w:rsidRDefault="00574B5A" w:rsidP="00574B5A">
      <w:pPr>
        <w:numPr>
          <w:ilvl w:val="0"/>
          <w:numId w:val="13"/>
        </w:numPr>
        <w:suppressAutoHyphens w:val="0"/>
        <w:jc w:val="both"/>
      </w:pPr>
      <w:r w:rsidRPr="00624AE8">
        <w:t>систематическое изучение свойств геометрических фигур на плоскости;</w:t>
      </w:r>
    </w:p>
    <w:p w:rsidR="00574B5A" w:rsidRPr="00624AE8" w:rsidRDefault="00574B5A" w:rsidP="00574B5A">
      <w:pPr>
        <w:numPr>
          <w:ilvl w:val="0"/>
          <w:numId w:val="13"/>
        </w:numPr>
        <w:suppressAutoHyphens w:val="0"/>
        <w:jc w:val="both"/>
      </w:pPr>
      <w:r w:rsidRPr="00624AE8"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574B5A" w:rsidRPr="00624AE8" w:rsidRDefault="00574B5A" w:rsidP="00574B5A">
      <w:pPr>
        <w:numPr>
          <w:ilvl w:val="0"/>
          <w:numId w:val="13"/>
        </w:numPr>
        <w:suppressAutoHyphens w:val="0"/>
        <w:jc w:val="both"/>
      </w:pPr>
      <w:r w:rsidRPr="00624AE8">
        <w:t xml:space="preserve"> овладение конкретными знаниями необходимыми для применения в практической деятельности.</w:t>
      </w:r>
    </w:p>
    <w:p w:rsidR="00574B5A" w:rsidRPr="00624AE8" w:rsidRDefault="00574B5A" w:rsidP="00574B5A">
      <w:pPr>
        <w:jc w:val="both"/>
      </w:pPr>
      <w:r w:rsidRPr="00624AE8">
        <w:t xml:space="preserve">В основу курса геометрии  положены такие </w:t>
      </w:r>
    </w:p>
    <w:p w:rsidR="00574B5A" w:rsidRPr="00624AE8" w:rsidRDefault="00574B5A" w:rsidP="00574B5A">
      <w:pPr>
        <w:jc w:val="both"/>
      </w:pPr>
      <w:r w:rsidRPr="00624AE8">
        <w:rPr>
          <w:b/>
        </w:rPr>
        <w:t xml:space="preserve">принципы </w:t>
      </w:r>
      <w:r w:rsidRPr="00624AE8">
        <w:t>как:</w:t>
      </w:r>
    </w:p>
    <w:p w:rsidR="00574B5A" w:rsidRPr="00624AE8" w:rsidRDefault="00574B5A" w:rsidP="00574B5A">
      <w:pPr>
        <w:numPr>
          <w:ilvl w:val="0"/>
          <w:numId w:val="14"/>
        </w:numPr>
        <w:suppressAutoHyphens w:val="0"/>
        <w:jc w:val="both"/>
      </w:pPr>
      <w:r w:rsidRPr="00624AE8"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574B5A" w:rsidRPr="00624AE8" w:rsidRDefault="00574B5A" w:rsidP="00574B5A">
      <w:pPr>
        <w:numPr>
          <w:ilvl w:val="0"/>
          <w:numId w:val="14"/>
        </w:numPr>
        <w:suppressAutoHyphens w:val="0"/>
        <w:jc w:val="both"/>
      </w:pPr>
      <w:proofErr w:type="gramStart"/>
      <w:r w:rsidRPr="00624AE8"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proofErr w:type="gramEnd"/>
    </w:p>
    <w:p w:rsidR="00574B5A" w:rsidRPr="00624AE8" w:rsidRDefault="00574B5A" w:rsidP="00574B5A">
      <w:pPr>
        <w:numPr>
          <w:ilvl w:val="0"/>
          <w:numId w:val="14"/>
        </w:numPr>
        <w:suppressAutoHyphens w:val="0"/>
        <w:jc w:val="both"/>
      </w:pPr>
      <w:proofErr w:type="spellStart"/>
      <w:r w:rsidRPr="00624AE8">
        <w:t>Практико-ориентированность</w:t>
      </w:r>
      <w:proofErr w:type="spellEnd"/>
      <w:r w:rsidRPr="00624AE8">
        <w:t xml:space="preserve">, </w:t>
      </w:r>
      <w:proofErr w:type="gramStart"/>
      <w:r w:rsidRPr="00624AE8">
        <w:t>обеспечивающая</w:t>
      </w:r>
      <w:proofErr w:type="gramEnd"/>
      <w:r w:rsidRPr="00624AE8">
        <w:t xml:space="preserve">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574B5A" w:rsidRPr="00624AE8" w:rsidRDefault="00574B5A" w:rsidP="00574B5A">
      <w:pPr>
        <w:numPr>
          <w:ilvl w:val="0"/>
          <w:numId w:val="14"/>
        </w:numPr>
        <w:suppressAutoHyphens w:val="0"/>
        <w:jc w:val="both"/>
      </w:pPr>
      <w:r w:rsidRPr="00624AE8"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574B5A" w:rsidRPr="00624AE8" w:rsidRDefault="00574B5A" w:rsidP="00574B5A">
      <w:pPr>
        <w:shd w:val="clear" w:color="auto" w:fill="FFFFFF"/>
        <w:tabs>
          <w:tab w:val="left" w:pos="691"/>
        </w:tabs>
        <w:jc w:val="both"/>
      </w:pPr>
      <w:r w:rsidRPr="00624AE8">
        <w:t xml:space="preserve">Изучение базового курса ориентировано на использование учебника «Геометрия 7-9» автора </w:t>
      </w:r>
      <w:proofErr w:type="spellStart"/>
      <w:r w:rsidRPr="00624AE8">
        <w:t>Л.С.Атанасян</w:t>
      </w:r>
      <w:proofErr w:type="spellEnd"/>
      <w:r w:rsidRPr="00624AE8">
        <w:t>, рекомендованного Министерством образования и науки Российской Федерации.</w:t>
      </w:r>
    </w:p>
    <w:p w:rsidR="00574B5A" w:rsidRPr="00624AE8" w:rsidRDefault="00574B5A" w:rsidP="00574B5A">
      <w:pPr>
        <w:shd w:val="clear" w:color="auto" w:fill="FFFFFF"/>
        <w:ind w:firstLine="360"/>
        <w:jc w:val="both"/>
        <w:rPr>
          <w:b/>
        </w:rPr>
      </w:pPr>
      <w:r w:rsidRPr="00624AE8">
        <w:t xml:space="preserve">Согласно учебному плану на изучение геометрии  в  9 классе отводится  </w:t>
      </w:r>
      <w:r w:rsidRPr="00624AE8">
        <w:rPr>
          <w:b/>
        </w:rPr>
        <w:t>2 ч в неделю, всего 68 ч.</w:t>
      </w:r>
    </w:p>
    <w:p w:rsidR="00815452" w:rsidRDefault="00815452"/>
    <w:sectPr w:rsidR="00815452" w:rsidSect="0081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63D67"/>
    <w:multiLevelType w:val="hybridMultilevel"/>
    <w:tmpl w:val="22FA35EA"/>
    <w:lvl w:ilvl="0" w:tplc="B1E2BC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390B29B8"/>
    <w:multiLevelType w:val="hybridMultilevel"/>
    <w:tmpl w:val="586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45BC7E5D"/>
    <w:multiLevelType w:val="multilevel"/>
    <w:tmpl w:val="24C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A4C24"/>
    <w:multiLevelType w:val="multilevel"/>
    <w:tmpl w:val="782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21E03"/>
    <w:multiLevelType w:val="multilevel"/>
    <w:tmpl w:val="202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2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936EF"/>
    <w:multiLevelType w:val="hybridMultilevel"/>
    <w:tmpl w:val="842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47"/>
    <w:rsid w:val="001B40BD"/>
    <w:rsid w:val="00545574"/>
    <w:rsid w:val="00574B5A"/>
    <w:rsid w:val="007373E6"/>
    <w:rsid w:val="00815452"/>
    <w:rsid w:val="00927BD1"/>
    <w:rsid w:val="00AB4E47"/>
    <w:rsid w:val="00C858CF"/>
    <w:rsid w:val="00DD4180"/>
    <w:rsid w:val="00F3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Style">
    <w:name w:val="Paragraph Style"/>
    <w:rsid w:val="00C85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2019-10-31T06:07:00Z</dcterms:created>
  <dcterms:modified xsi:type="dcterms:W3CDTF">2019-10-31T06:17:00Z</dcterms:modified>
</cp:coreProperties>
</file>