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29" w:rsidRPr="00886729" w:rsidRDefault="00886729" w:rsidP="00510DA1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88672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A1" w:rsidRPr="00886729" w:rsidRDefault="00510DA1" w:rsidP="00510DA1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</w:rPr>
      </w:pPr>
      <w:r w:rsidRPr="00886729">
        <w:rPr>
          <w:b/>
          <w:bCs/>
          <w:color w:val="000000"/>
        </w:rPr>
        <w:lastRenderedPageBreak/>
        <w:t>Планируемые результаты освоения учебного предмета, курса</w:t>
      </w:r>
    </w:p>
    <w:p w:rsidR="00510DA1" w:rsidRPr="00886729" w:rsidRDefault="00510DA1" w:rsidP="00510DA1">
      <w:pPr>
        <w:rPr>
          <w:rFonts w:ascii="Times New Roman" w:hAnsi="Times New Roman" w:cs="Times New Roman"/>
          <w:sz w:val="24"/>
          <w:szCs w:val="24"/>
        </w:rPr>
      </w:pP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rStyle w:val="c7"/>
          <w:color w:val="000000"/>
        </w:rPr>
        <w:t xml:space="preserve">Изучение литературы создает базу для личностных результатов учебной деятельности ученика, которые обусловлены предметными и </w:t>
      </w:r>
      <w:proofErr w:type="spellStart"/>
      <w:r w:rsidRPr="00886729">
        <w:rPr>
          <w:rStyle w:val="c7"/>
          <w:color w:val="000000"/>
        </w:rPr>
        <w:t>межпредметными</w:t>
      </w:r>
      <w:proofErr w:type="spellEnd"/>
      <w:r w:rsidRPr="00886729">
        <w:rPr>
          <w:rStyle w:val="c7"/>
          <w:color w:val="000000"/>
        </w:rPr>
        <w:t xml:space="preserve"> результатами.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b/>
          <w:bCs/>
          <w:color w:val="000000"/>
        </w:rPr>
        <w:t>Предметные результаты: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rStyle w:val="c7"/>
          <w:color w:val="000000"/>
        </w:rPr>
        <w:t>— адекватное восприятие воспринятых на слух или прочитанных произведений в объеме программы;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rStyle w:val="c7"/>
          <w:color w:val="000000"/>
        </w:rPr>
        <w:t>— знание изученных текстов;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rStyle w:val="c7"/>
          <w:color w:val="000000"/>
        </w:rPr>
        <w:t>— овладение навыками анализа содержания литературного произведения (умение доказательно определять жанр, композицию и сюжет произведения, характеризовать его героев и систему изобразительно-выразительных средств).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proofErr w:type="spellStart"/>
      <w:r w:rsidRPr="00886729">
        <w:rPr>
          <w:b/>
          <w:bCs/>
          <w:color w:val="000000"/>
        </w:rPr>
        <w:t>Метапредметные</w:t>
      </w:r>
      <w:proofErr w:type="spellEnd"/>
      <w:r w:rsidRPr="00886729">
        <w:rPr>
          <w:b/>
          <w:bCs/>
          <w:color w:val="000000"/>
        </w:rPr>
        <w:t xml:space="preserve"> результаты: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rStyle w:val="c7"/>
          <w:color w:val="000000"/>
        </w:rPr>
        <w:t>— расширение круга приемов составления разных типов плана;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rStyle w:val="c7"/>
          <w:color w:val="000000"/>
        </w:rPr>
        <w:t>— использование различных типов пересказа;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rStyle w:val="c7"/>
          <w:color w:val="000000"/>
        </w:rPr>
        <w:t>— расширение круга приемов структурирования материала;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rStyle w:val="c7"/>
          <w:color w:val="000000"/>
        </w:rPr>
        <w:t xml:space="preserve">— умение работать со справочными материалами и </w:t>
      </w:r>
      <w:proofErr w:type="spellStart"/>
      <w:r w:rsidRPr="00886729">
        <w:rPr>
          <w:rStyle w:val="c7"/>
          <w:color w:val="000000"/>
        </w:rPr>
        <w:t>интернет-ресурсами</w:t>
      </w:r>
      <w:proofErr w:type="spellEnd"/>
      <w:r w:rsidRPr="00886729">
        <w:rPr>
          <w:rStyle w:val="c7"/>
          <w:color w:val="000000"/>
        </w:rPr>
        <w:t>;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rStyle w:val="c7"/>
          <w:color w:val="000000"/>
        </w:rPr>
        <w:t>— умение подбирать аргументы при обсуждении произведения и делать доказательные выводы.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b/>
          <w:bCs/>
          <w:color w:val="000000"/>
        </w:rPr>
        <w:t>Личностные результаты: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rStyle w:val="c7"/>
          <w:color w:val="000000"/>
        </w:rPr>
        <w:t>— знание наизусть художественных текстов в рамках программы;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rStyle w:val="c7"/>
          <w:color w:val="000000"/>
        </w:rPr>
        <w:t>— умение дать доказательное суждение о прочитанном, определить собственное отношение к прочитанному;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rStyle w:val="c7"/>
          <w:color w:val="000000"/>
        </w:rPr>
        <w:t>— умение создавать творческие работы, максимально использующие различные жанры литературы.</w:t>
      </w:r>
    </w:p>
    <w:p w:rsidR="00510DA1" w:rsidRPr="00886729" w:rsidRDefault="00510DA1" w:rsidP="00510DA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</w:rPr>
      </w:pPr>
      <w:r w:rsidRPr="00886729">
        <w:rPr>
          <w:rStyle w:val="c7"/>
          <w:color w:val="000000"/>
        </w:rPr>
        <w:t>Осознанно продолжать формирование собственного круга чтения.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b/>
          <w:bCs/>
          <w:color w:val="000000"/>
        </w:rPr>
        <w:t>Устное народное творчество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color w:val="000000"/>
        </w:rPr>
        <w:t>Ученик научится: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русского и других народов, формирования представлений о русском национальном характере;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color w:val="000000"/>
        </w:rPr>
        <w:t>видеть необычное в обычном, устанавливать неочевидные связи между предметами, явлениями, действиями.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i/>
          <w:iCs/>
          <w:color w:val="000000"/>
        </w:rPr>
        <w:t>Ученик получит возможность научиться: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i/>
          <w:iCs/>
          <w:color w:val="000000"/>
        </w:rPr>
        <w:t>сравнивая произведения героического эпоса разных народов, определять черты национального характера;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i/>
          <w:iCs/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i/>
          <w:iCs/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b/>
          <w:bCs/>
          <w:color w:val="000000"/>
        </w:rPr>
        <w:lastRenderedPageBreak/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color w:val="000000"/>
        </w:rPr>
        <w:t>Ученик научится: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color w:val="000000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color w:val="000000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color w:val="000000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color w:val="000000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i/>
          <w:iCs/>
          <w:color w:val="000000"/>
        </w:rPr>
        <w:t>Ученик получит возможность научиться: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i/>
          <w:iCs/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i/>
          <w:iCs/>
          <w:color w:val="000000"/>
        </w:rPr>
        <w:t>дифференцировать элементы поэтики художественного текста, видеть их художественную и смысловую функцию;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i/>
          <w:iCs/>
          <w:color w:val="000000"/>
        </w:rPr>
        <w:t>сопоставлять «чужие» тексты интерпретирующего характера, аргументировано оценивать их;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i/>
          <w:iCs/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510DA1" w:rsidRPr="00886729" w:rsidRDefault="00510DA1" w:rsidP="00510DA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86729">
        <w:rPr>
          <w:i/>
          <w:iCs/>
          <w:color w:val="000000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95CB8" w:rsidRPr="00886729" w:rsidRDefault="00D95CB8" w:rsidP="00D95C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CB8" w:rsidRPr="00886729" w:rsidRDefault="00D95CB8" w:rsidP="00D95CB8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BA50E5" w:rsidRPr="00886729" w:rsidRDefault="00BA50E5" w:rsidP="00BA50E5">
      <w:pPr>
        <w:autoSpaceDE w:val="0"/>
        <w:jc w:val="center"/>
        <w:rPr>
          <w:rStyle w:val="1"/>
          <w:rFonts w:ascii="Times New Roman" w:eastAsia="PragmaticaC-Bold" w:hAnsi="Times New Roman" w:cs="Times New Roman"/>
          <w:b/>
          <w:color w:val="000000"/>
          <w:sz w:val="24"/>
          <w:szCs w:val="24"/>
        </w:rPr>
      </w:pPr>
      <w:r w:rsidRPr="00886729">
        <w:rPr>
          <w:rStyle w:val="1"/>
          <w:rFonts w:ascii="Times New Roman" w:eastAsia="PetersburgCSanPin-Regular" w:hAnsi="Times New Roman" w:cs="Times New Roman"/>
          <w:b/>
          <w:color w:val="000000"/>
          <w:sz w:val="24"/>
          <w:szCs w:val="24"/>
        </w:rPr>
        <w:t>Содержание учебного предмета, курса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ragmaticaC-Bold" w:hAnsi="Times New Roman" w:cs="Times New Roman"/>
          <w:color w:val="000000"/>
          <w:sz w:val="24"/>
          <w:szCs w:val="24"/>
        </w:rPr>
        <w:t>Введение</w:t>
      </w:r>
    </w:p>
    <w:p w:rsidR="00BA50E5" w:rsidRPr="00886729" w:rsidRDefault="00BA50E5" w:rsidP="00BA50E5">
      <w:pPr>
        <w:autoSpaceDE w:val="0"/>
        <w:rPr>
          <w:rFonts w:ascii="Times New Roman" w:eastAsia="PragmaticaC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ragmaticaC" w:hAnsi="Times New Roman" w:cs="Times New Roman"/>
          <w:sz w:val="24"/>
          <w:szCs w:val="24"/>
        </w:rPr>
        <w:t>УСТНОЕ НАРОДНОЕ ТВОРЧЕСТВО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Предания.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«Воцарение Ивана Грозного», «Сороки-ведьмы», «Пётр и плотник».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Пословицы и поговорки.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BA50E5" w:rsidRPr="00886729" w:rsidRDefault="00BA50E5" w:rsidP="00BA50E5">
      <w:pPr>
        <w:autoSpaceDE w:val="0"/>
        <w:rPr>
          <w:rFonts w:ascii="Times New Roman" w:eastAsia="PragmaticaC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lastRenderedPageBreak/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ragmaticaC" w:hAnsi="Times New Roman" w:cs="Times New Roman"/>
          <w:sz w:val="24"/>
          <w:szCs w:val="24"/>
        </w:rPr>
        <w:t>ЭПОС НАРОДОВ МИРА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Былины.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«</w:t>
      </w:r>
      <w:proofErr w:type="spellStart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Вольга</w:t>
      </w:r>
      <w:proofErr w:type="spellEnd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 и Микула </w:t>
      </w:r>
      <w:proofErr w:type="spellStart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BA50E5" w:rsidRPr="00886729" w:rsidRDefault="00BA50E5" w:rsidP="00BA50E5">
      <w:pPr>
        <w:autoSpaceDE w:val="0"/>
        <w:rPr>
          <w:rFonts w:ascii="Times New Roman" w:hAnsi="Times New Roman" w:cs="Times New Roman"/>
        </w:rPr>
      </w:pP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Киевский цикл былин.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«Илья Муромец и Соловей-разбойник».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Бескорыстное служение Родине и народу, мужество, </w:t>
      </w: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справед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-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Regular" w:hAnsi="Times New Roman" w:cs="Times New Roman"/>
        </w:rPr>
      </w:pP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ливость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>, чувство собственного достоинства — основные черты характера Ильи Муромца. (Изучается одна былина по выбору.) (Для внеклассного чтения.)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Новгородский цикл былин.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«Садко».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Своеобразие былины. </w:t>
      </w: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Поэ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- </w:t>
      </w: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тичность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«Калевала»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Ильмаринен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«Песнь о Роланде» </w:t>
      </w:r>
      <w:r w:rsidRPr="00886729">
        <w:rPr>
          <w:rStyle w:val="1"/>
          <w:rFonts w:ascii="Times New Roman" w:eastAsia="PetersburgCSanPin-Italic" w:hAnsi="Times New Roman" w:cs="Times New Roman"/>
          <w:i/>
          <w:iCs/>
          <w:sz w:val="24"/>
          <w:szCs w:val="24"/>
        </w:rPr>
        <w:t>(фрагменты)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. Французский средневековый героический эпос. Историческая основа сюжета песни о Роланде.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Обобщённое общечеловеческое и национальное в эпосе народов мира. Роль гиперболы в создании образа героя.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Предание (развитие представлений). Гипербола (развитие представлений). Былина. Руны. Мифологический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Regular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Regular" w:hAnsi="Times New Roman" w:cs="Times New Roman"/>
          <w:color w:val="000000"/>
          <w:sz w:val="24"/>
          <w:szCs w:val="24"/>
        </w:rPr>
      </w:pP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BA50E5" w:rsidRPr="00886729" w:rsidRDefault="00BA50E5" w:rsidP="00BA50E5">
      <w:pPr>
        <w:autoSpaceDE w:val="0"/>
        <w:rPr>
          <w:rFonts w:ascii="Times New Roman" w:eastAsia="PragmaticaC" w:hAnsi="Times New Roman" w:cs="Times New Roman"/>
        </w:rPr>
      </w:pPr>
      <w:r w:rsidRPr="00886729">
        <w:rPr>
          <w:rStyle w:val="1"/>
          <w:rFonts w:ascii="Times New Roman" w:eastAsia="PetersburgCSanPin-Regular" w:hAnsi="Times New Roman" w:cs="Times New Roman"/>
          <w:color w:val="000000"/>
          <w:sz w:val="24"/>
          <w:szCs w:val="24"/>
        </w:rPr>
        <w:t>Теория литературы. Героический эпос, афористические жан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ры фольклора. Пословицы, поговорки (развитие представлений).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</w:rPr>
      </w:pPr>
      <w:r w:rsidRPr="00886729">
        <w:rPr>
          <w:rFonts w:ascii="Times New Roman" w:eastAsia="PragmaticaC" w:hAnsi="Times New Roman" w:cs="Times New Roman"/>
          <w:sz w:val="24"/>
          <w:szCs w:val="24"/>
        </w:rPr>
        <w:t>ИЗ ДРЕВНЕРУССКОЙ ЛИТЕРАТУРЫ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lastRenderedPageBreak/>
        <w:t xml:space="preserve">«Поучение» Владимира Мономаха </w:t>
      </w:r>
      <w:r w:rsidRPr="00886729">
        <w:rPr>
          <w:rStyle w:val="1"/>
          <w:rFonts w:ascii="Times New Roman" w:eastAsia="PetersburgCSanPin-Italic" w:hAnsi="Times New Roman" w:cs="Times New Roman"/>
          <w:i/>
          <w:iCs/>
          <w:sz w:val="24"/>
          <w:szCs w:val="24"/>
        </w:rPr>
        <w:t>(отрывок)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,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«Повесть о Петре и </w:t>
      </w:r>
      <w:proofErr w:type="spellStart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Февронии</w:t>
      </w:r>
      <w:proofErr w:type="spellEnd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 Муромских».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Нравственные заветы Древней Руси. Внимание к личности, гимн любви и верности. </w:t>
      </w: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Народно-поэтические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 мотивы в повести.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Поучение (начальные представления). Житие (начальные представления).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«Повесть временных лет».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BA50E5" w:rsidRPr="00886729" w:rsidRDefault="00BA50E5" w:rsidP="00BA50E5">
      <w:pPr>
        <w:autoSpaceDE w:val="0"/>
        <w:rPr>
          <w:rFonts w:ascii="Times New Roman" w:eastAsia="PragmaticaC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Летопись (развитие представлений).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ragmaticaC" w:hAnsi="Times New Roman" w:cs="Times New Roman"/>
          <w:sz w:val="24"/>
          <w:szCs w:val="24"/>
        </w:rPr>
        <w:t>ИЗ РУССКОЙ ЛИТЕРАТУРЫ XVIII ВЕКА</w:t>
      </w:r>
    </w:p>
    <w:p w:rsidR="00BA50E5" w:rsidRPr="00886729" w:rsidRDefault="00BA50E5" w:rsidP="00BA50E5">
      <w:pPr>
        <w:autoSpaceDE w:val="0"/>
        <w:rPr>
          <w:rFonts w:ascii="Times New Roman" w:eastAsia="PetersburgCSanPin-BoldItalic" w:hAnsi="Times New Roman" w:cs="Times New Roman"/>
          <w:i/>
          <w:iCs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Михаил Васильевич Ломоносов.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об учёном  и поэте.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</w:rPr>
      </w:pPr>
      <w:r w:rsidRPr="00886729">
        <w:rPr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886729">
        <w:rPr>
          <w:rFonts w:ascii="Times New Roman" w:eastAsia="PetersburgCSanPin-BoldItalic" w:hAnsi="Times New Roman" w:cs="Times New Roman"/>
          <w:i/>
          <w:iCs/>
          <w:sz w:val="24"/>
          <w:szCs w:val="24"/>
        </w:rPr>
        <w:t>ея</w:t>
      </w:r>
      <w:proofErr w:type="spellEnd"/>
      <w:r w:rsidRPr="00886729">
        <w:rPr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 Величества государыни </w:t>
      </w:r>
      <w:proofErr w:type="spellStart"/>
      <w:r w:rsidRPr="00886729">
        <w:rPr>
          <w:rFonts w:ascii="Times New Roman" w:eastAsia="PetersburgCSanPin-BoldItalic" w:hAnsi="Times New Roman" w:cs="Times New Roman"/>
          <w:i/>
          <w:iCs/>
          <w:sz w:val="24"/>
          <w:szCs w:val="24"/>
        </w:rPr>
        <w:t>Импе</w:t>
      </w:r>
      <w:proofErr w:type="spellEnd"/>
      <w:r w:rsidRPr="00886729">
        <w:rPr>
          <w:rFonts w:ascii="Times New Roman" w:eastAsia="PetersburgCSanPin-BoldItalic" w:hAnsi="Times New Roman" w:cs="Times New Roman"/>
          <w:i/>
          <w:iCs/>
          <w:sz w:val="24"/>
          <w:szCs w:val="24"/>
        </w:rPr>
        <w:t>-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proofErr w:type="spellStart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ратрицы</w:t>
      </w:r>
      <w:proofErr w:type="spellEnd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Елисаветы</w:t>
      </w:r>
      <w:proofErr w:type="spellEnd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 Петровны 1747 года» </w:t>
      </w:r>
      <w:r w:rsidRPr="00886729">
        <w:rPr>
          <w:rStyle w:val="1"/>
          <w:rFonts w:ascii="Times New Roman" w:eastAsia="PetersburgCSanPin-Italic" w:hAnsi="Times New Roman" w:cs="Times New Roman"/>
          <w:i/>
          <w:iCs/>
          <w:sz w:val="24"/>
          <w:szCs w:val="24"/>
        </w:rPr>
        <w:t>(отрывок)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. Уверенность Ломоносова в будущем русской науки и её творцов. </w:t>
      </w: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Патри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-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отизм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>. Призыв к миру. Признание труда, деяний на благо родины важнейшей чертой гражданина.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Ода (начальные представления).</w:t>
      </w:r>
    </w:p>
    <w:p w:rsidR="00BA50E5" w:rsidRPr="00886729" w:rsidRDefault="00BA50E5" w:rsidP="00BA50E5">
      <w:pPr>
        <w:autoSpaceDE w:val="0"/>
        <w:rPr>
          <w:rFonts w:ascii="Times New Roman" w:eastAsia="PragmaticaC" w:hAnsi="Times New Roman" w:cs="Times New Roman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Гавриил Романович Державин.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Краткий рассказ о поэте.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«Река времён в своём </w:t>
      </w:r>
      <w:proofErr w:type="spellStart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стремленьи</w:t>
      </w:r>
      <w:proofErr w:type="spellEnd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...», «На птичку...», «Признание».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ragmaticaC" w:hAnsi="Times New Roman" w:cs="Times New Roman"/>
          <w:sz w:val="24"/>
          <w:szCs w:val="24"/>
        </w:rPr>
        <w:t>ИЗ РУССКОЙ ЛИТЕРАТУРЫ XIX ВЕКА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Александр Сергеевич Пушкин.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Краткий рассказ о писателе.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«Полтава» («Полтавский бой»), «Медный всадник»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(вступление «На берегу пустынных волн...»),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«Песнь о вещем Олеге»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«Борис Годунов» </w:t>
      </w:r>
      <w:r w:rsidRPr="00886729">
        <w:rPr>
          <w:rStyle w:val="1"/>
          <w:rFonts w:ascii="Times New Roman" w:eastAsia="PetersburgCSanPin-Italic" w:hAnsi="Times New Roman" w:cs="Times New Roman"/>
          <w:i/>
          <w:iCs/>
          <w:sz w:val="24"/>
          <w:szCs w:val="24"/>
        </w:rPr>
        <w:t xml:space="preserve">(сцена в Чудовом монастыре).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lastRenderedPageBreak/>
        <w:t xml:space="preserve">«Станционный смотритель».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Повествование от лица вымышленного героя как художественный приём. Отношение рассказ-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Regular" w:hAnsi="Times New Roman" w:cs="Times New Roman"/>
          <w:color w:val="000000"/>
        </w:rPr>
      </w:pP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чика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  <w:sz w:val="24"/>
          <w:szCs w:val="24"/>
        </w:rPr>
      </w:pPr>
      <w:r w:rsidRPr="00886729">
        <w:rPr>
          <w:rStyle w:val="1"/>
          <w:rFonts w:ascii="Times New Roman" w:eastAsia="PetersburgCSanPin-Regular" w:hAnsi="Times New Roman" w:cs="Times New Roman"/>
          <w:color w:val="000000"/>
          <w:sz w:val="24"/>
          <w:szCs w:val="24"/>
        </w:rPr>
        <w:t>Теория литературы. Повесть (развитие представлений).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Михаил Юрьевич Лермонтов.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поэте.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Поэма об историческом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Кирибеевичем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Особенности сюжета поэмы. Авторское отношение к изображаемому. Связь поэмы с произведениями устного народного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твор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>-</w:t>
      </w:r>
    </w:p>
    <w:p w:rsidR="00BA50E5" w:rsidRPr="00886729" w:rsidRDefault="00BA50E5" w:rsidP="00BA50E5">
      <w:pPr>
        <w:autoSpaceDE w:val="0"/>
        <w:rPr>
          <w:rFonts w:ascii="Times New Roman" w:eastAsia="PetersburgCSanPin-BoldItalic" w:hAnsi="Times New Roman" w:cs="Times New Roman"/>
          <w:i/>
          <w:iCs/>
          <w:sz w:val="24"/>
          <w:szCs w:val="24"/>
        </w:rPr>
      </w:pP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чества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>. Оценка героев с позиций народа. Образы гусляров. Язык и стих поэмы.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BoldItalic" w:hAnsi="Times New Roman" w:cs="Times New Roman"/>
          <w:i/>
          <w:iCs/>
          <w:sz w:val="24"/>
          <w:szCs w:val="24"/>
        </w:rPr>
        <w:t>«Когда волнуется желтеющая нива...», «Молитва», «Ангел».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Фольклоризм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литературы (развитие представлений).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Николай Васильевич Гоголь.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писателе.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«Тарас </w:t>
      </w:r>
      <w:proofErr w:type="spellStart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Бульба</w:t>
      </w:r>
      <w:proofErr w:type="spellEnd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Андрию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Литературный герой (развитие понятия).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lastRenderedPageBreak/>
        <w:t xml:space="preserve">Иван Сергеевич Тургенев.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писателе.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«Бирюк».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Изображение быта крестьян, авторское отношение к бесправным и обездоленным. Характер главного героя. Мастерство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в изображении пейзажа. Художественные особенности рассказа.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Стихотворения в прозе.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«Русский язык».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Тургенев о богатстве и красоте русского языка. Родной язык как духовная опора </w:t>
      </w: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челове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-</w:t>
      </w:r>
    </w:p>
    <w:p w:rsidR="00BA50E5" w:rsidRPr="00886729" w:rsidRDefault="00BA50E5" w:rsidP="00BA50E5">
      <w:pPr>
        <w:autoSpaceDE w:val="0"/>
        <w:rPr>
          <w:rFonts w:ascii="Times New Roman" w:hAnsi="Times New Roman" w:cs="Times New Roman"/>
        </w:rPr>
      </w:pP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ка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«Близнецы», «Два богача».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Нравственность и человеческие взаимоотношения.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Стихотворения в прозе. Лирическая миниатюра (начальные представления).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Николай Алексеевич Некрасов.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писателе.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«Русские женщины» </w:t>
      </w:r>
      <w:r w:rsidRPr="00886729">
        <w:rPr>
          <w:rStyle w:val="1"/>
          <w:rFonts w:ascii="Times New Roman" w:eastAsia="PetersburgCSanPin-Italic" w:hAnsi="Times New Roman" w:cs="Times New Roman"/>
          <w:i/>
          <w:iCs/>
          <w:sz w:val="24"/>
          <w:szCs w:val="24"/>
        </w:rPr>
        <w:t xml:space="preserve">(«Княгиня Трубецкая»).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Историческая основа поэмы. Величие духа русских женщин, отправившихся вслед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за осуждёнными мужьями в Сибирь. Художественные особенности исторических поэм Некрасова.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«Размышления у парадного подъезда».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Поэма (развитие понятия). Трёхсложные размеры стиха (развитие понятия). Историческая поэма как разно-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видность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лироэпического жанра (начальные представления).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Regular" w:hAnsi="Times New Roman" w:cs="Times New Roman"/>
          <w:color w:val="000000"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Алексей Константинович Толстой.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Слово о поэте.</w:t>
      </w:r>
    </w:p>
    <w:p w:rsidR="00BA50E5" w:rsidRPr="00886729" w:rsidRDefault="00BA50E5" w:rsidP="00BA50E5">
      <w:pPr>
        <w:autoSpaceDE w:val="0"/>
        <w:rPr>
          <w:rFonts w:ascii="Times New Roman" w:hAnsi="Times New Roman" w:cs="Times New Roman"/>
        </w:rPr>
      </w:pPr>
      <w:r w:rsidRPr="00886729">
        <w:rPr>
          <w:rStyle w:val="1"/>
          <w:rFonts w:ascii="Times New Roman" w:eastAsia="PetersburgCSanPin-Regular" w:hAnsi="Times New Roman" w:cs="Times New Roman"/>
          <w:color w:val="000000"/>
          <w:sz w:val="24"/>
          <w:szCs w:val="24"/>
        </w:rPr>
        <w:t xml:space="preserve">Исторические баллады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color w:val="000000"/>
          <w:sz w:val="24"/>
          <w:szCs w:val="24"/>
        </w:rPr>
        <w:t xml:space="preserve">«Василий Шибанов» </w:t>
      </w:r>
      <w:r w:rsidRPr="00886729">
        <w:rPr>
          <w:rStyle w:val="1"/>
          <w:rFonts w:ascii="Times New Roman" w:eastAsia="PetersburgCSanPin-Regular" w:hAnsi="Times New Roman" w:cs="Times New Roman"/>
          <w:color w:val="000000"/>
          <w:sz w:val="24"/>
          <w:szCs w:val="24"/>
        </w:rPr>
        <w:t xml:space="preserve">и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color w:val="000000"/>
          <w:sz w:val="24"/>
          <w:szCs w:val="24"/>
        </w:rPr>
        <w:t>«Князь Ми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хайло Репнин»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. Воспроизведение исторического колорита эпохи.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Правда и вымысел. Тема древнерусского «рыцарства», противостоящего самовластию.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ragmaticaC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Те о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р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и я л и т е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р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а т у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р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ы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>. Историческая баллада (развитие представлений).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ragmaticaC-Bold" w:hAnsi="Times New Roman" w:cs="Times New Roman"/>
          <w:sz w:val="24"/>
          <w:szCs w:val="24"/>
        </w:rPr>
        <w:t xml:space="preserve">Смех сквозь слёзы, или «Уроки Щедрина» </w:t>
      </w: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Михаил </w:t>
      </w:r>
      <w:proofErr w:type="spellStart"/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>Евграфович</w:t>
      </w:r>
      <w:proofErr w:type="spellEnd"/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 Салтыков-Щедрин.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писателе.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«Повесть о том, как один мужик двух генералов прокормил».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Нравственные пороки общества. Паразитизм генералов,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трудолюбие и сметливость мужика. Осуждение покорности мужика. Сатира в «Повести...».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lastRenderedPageBreak/>
        <w:t xml:space="preserve">«Дикий помещик».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(Для самостоятельного чтения.) Теория литературы. Гротеск (начальные представления).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Ирония (развитие представлений).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Лев Николаевич Толстой.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«Детство».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Главы из повести: «Классы», «Наталья </w:t>
      </w: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Савишна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», «</w:t>
      </w: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Maman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» и др. Взаимоотношения детей и взрослых. Проявления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чувств героя, беспощадность к себе, анализ собственных поступков.</w:t>
      </w:r>
    </w:p>
    <w:p w:rsidR="00BA50E5" w:rsidRPr="00886729" w:rsidRDefault="00BA50E5" w:rsidP="00BA50E5">
      <w:pPr>
        <w:autoSpaceDE w:val="0"/>
        <w:rPr>
          <w:rFonts w:ascii="Times New Roman" w:eastAsia="PragmaticaC-Bold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Те о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р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и я л и т е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р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а т у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р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ы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ragmaticaC-Bold" w:hAnsi="Times New Roman" w:cs="Times New Roman"/>
          <w:sz w:val="24"/>
          <w:szCs w:val="24"/>
        </w:rPr>
        <w:t>Смешное и грустное рядом, или «Уроки Чехова»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Антон Павлович Чехов.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писателе.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«Хамелеон».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«Говорящие» фамилии как средство юмористической характеристики.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«Злоумышленник», «Размазня».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Многогранность комического в рассказах А. П. Чехова. (Для чтения и обсуждения.)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ragmaticaC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ragmaticaC-Bold" w:hAnsi="Times New Roman" w:cs="Times New Roman"/>
          <w:sz w:val="24"/>
          <w:szCs w:val="24"/>
        </w:rPr>
        <w:t xml:space="preserve">«Край ты мой, родимый край...» </w:t>
      </w:r>
      <w:r w:rsidRPr="00886729">
        <w:rPr>
          <w:rStyle w:val="1"/>
          <w:rFonts w:ascii="Times New Roman" w:eastAsia="PragmaticaC-Oblique" w:hAnsi="Times New Roman" w:cs="Times New Roman"/>
          <w:i/>
          <w:iCs/>
          <w:sz w:val="24"/>
          <w:szCs w:val="24"/>
        </w:rPr>
        <w:t>(обзор)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Стихотворения русских поэтов XIX века о родной природе.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В. Жуковский.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«Приход весны»</w:t>
      </w: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; И. Бунин.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«Родина»</w:t>
      </w: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>;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А. К. Толстой.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«Край ты мой, родимый край...», «Благовест».</w:t>
      </w:r>
    </w:p>
    <w:p w:rsidR="00BA50E5" w:rsidRPr="00886729" w:rsidRDefault="00BA50E5" w:rsidP="00BA50E5">
      <w:pPr>
        <w:autoSpaceDE w:val="0"/>
        <w:rPr>
          <w:rFonts w:ascii="Times New Roman" w:eastAsia="PragmaticaC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ragmaticaC" w:hAnsi="Times New Roman" w:cs="Times New Roman"/>
          <w:sz w:val="24"/>
          <w:szCs w:val="24"/>
        </w:rPr>
        <w:t>ИЗ РУССКОЙ ЛИТЕРАТУРЫ XX ВЕКА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Иван Алексеевич Бунин.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писателе.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lastRenderedPageBreak/>
        <w:t xml:space="preserve">«Цифры».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Воспитание детей в семье. Герой рассказа: сложность взаимопонимания детей и взрослых.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  <w:sz w:val="24"/>
          <w:szCs w:val="24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«Лапти».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Душевное богатство простого крестьянина. (Для внеклассного чтения.)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color w:val="000000"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Максим Горький.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писателе.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color w:val="000000"/>
          <w:sz w:val="24"/>
          <w:szCs w:val="24"/>
        </w:rPr>
        <w:t xml:space="preserve">«Детство». </w:t>
      </w:r>
      <w:r w:rsidRPr="00886729">
        <w:rPr>
          <w:rStyle w:val="1"/>
          <w:rFonts w:ascii="Times New Roman" w:eastAsia="PetersburgCSanPin-Regular" w:hAnsi="Times New Roman" w:cs="Times New Roman"/>
          <w:color w:val="000000"/>
          <w:sz w:val="24"/>
          <w:szCs w:val="24"/>
        </w:rPr>
        <w:t>Автобиографический характер повести. Изображение «свинцовых мерзостей жизни». Дед Каширин. «Яркое, здоровое,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Изергиль</w:t>
      </w:r>
      <w:proofErr w:type="spellEnd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»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(«Легенда о </w:t>
      </w: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Данко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»),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«</w:t>
      </w:r>
      <w:proofErr w:type="spellStart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Челкаш</w:t>
      </w:r>
      <w:proofErr w:type="spellEnd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»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. (Для внеклассного чтения.)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Владимир Владимирович Маяковский.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писателе.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«Необычайное приключение, бывшее с Владимиром Маяковским летом на даче».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Мысли автора о роли поэзии в жизни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человека и общества. Своеобразие стихотворного ритма, словотворчество Маяковского.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«Хорошее отношение к лошадям».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Два взгляда на мир: безразличие, бессердечие мещанина и гуманизм, доброта, сострадание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лирического героя стихотворения. 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Леонид Николаевич Андреев.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писателе.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  <w:sz w:val="24"/>
          <w:szCs w:val="24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«Кусака».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Андрей Платонович Платонов.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писателе.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«Юшка».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окру-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жающих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Борис Леонидович Пастернак.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Слово о поэте.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lastRenderedPageBreak/>
        <w:t xml:space="preserve">«Июль», «Никого не будет в доме...».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Картины природы, преображённые поэтическим зрением Пастернака. Сравнения и метафоры в художественном мире поэта.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ragmaticaC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Сравнение. Метафора (развитие представлений).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ragmaticaC-Bold" w:hAnsi="Times New Roman" w:cs="Times New Roman"/>
          <w:sz w:val="24"/>
          <w:szCs w:val="24"/>
        </w:rPr>
        <w:t xml:space="preserve">На дорогах войны </w:t>
      </w:r>
      <w:r w:rsidRPr="00886729">
        <w:rPr>
          <w:rStyle w:val="1"/>
          <w:rFonts w:ascii="Times New Roman" w:eastAsia="PragmaticaC-Oblique" w:hAnsi="Times New Roman" w:cs="Times New Roman"/>
          <w:i/>
          <w:iCs/>
          <w:sz w:val="24"/>
          <w:szCs w:val="24"/>
        </w:rPr>
        <w:t>(обзор)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Интервью с поэтом — участником Великой Отечественной войны. Героизм, патриотизм, самоотверженность, трудности и радости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грозных лет войны в стихотворениях поэтов — участников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войны:А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>. Ахматовой, К. Симонова, А. Твардовского, А. Суркова, Н. Тихонова и др. Ритмы и образы военной лирики. Теория литературы. Публицистика. Интервью как жанр публицистики (начальные представления).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Фёдор Александрович Абрамов.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писателе.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«О чём плачут лошади».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Эстетические и нравственно-экологические проблемы, поднятые в рассказе.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Литературные традиции.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Евгений Иванович Носов.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писателе.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  <w:sz w:val="24"/>
          <w:szCs w:val="24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«Кукла»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(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«</w:t>
      </w:r>
      <w:proofErr w:type="spellStart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Акимыч</w:t>
      </w:r>
      <w:proofErr w:type="spellEnd"/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»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),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«Живое пламя»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. Сила внутренней, духовной красоты человека. Протест против равнодушия, </w:t>
      </w: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бездуховности,безразличного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Юрий Павлович Казаков.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писателе.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«Тихое утро».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ragmaticaC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мальчиков, понимание окружающей природы. Подвиг героя, радость переживания собственного доброго поступка.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Style w:val="1"/>
          <w:rFonts w:ascii="Times New Roman" w:eastAsia="PragmaticaC-Bold" w:hAnsi="Times New Roman" w:cs="Times New Roman"/>
          <w:sz w:val="24"/>
          <w:szCs w:val="24"/>
        </w:rPr>
        <w:t xml:space="preserve">«Тихая моя родина» </w:t>
      </w:r>
      <w:r w:rsidRPr="00886729">
        <w:rPr>
          <w:rStyle w:val="1"/>
          <w:rFonts w:ascii="Times New Roman" w:eastAsia="PragmaticaC-Oblique" w:hAnsi="Times New Roman" w:cs="Times New Roman"/>
          <w:i/>
          <w:iCs/>
          <w:sz w:val="24"/>
          <w:szCs w:val="24"/>
        </w:rPr>
        <w:t>(обзор)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  <w:sz w:val="24"/>
          <w:szCs w:val="24"/>
        </w:rPr>
      </w:pP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>(В. Брюсов, Ф. Сологуб, С. Есенин, Н. Заболоцкий, Н. Рубцов)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Александр </w:t>
      </w:r>
      <w:proofErr w:type="spellStart"/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>Трифонович</w:t>
      </w:r>
      <w:proofErr w:type="spellEnd"/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 Твардовский.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 поэте.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lastRenderedPageBreak/>
        <w:t xml:space="preserve">«Снега потемнеют синие...», «Июль — макушка лета...», «На дне моей жизни...».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Размышления поэта о взаимосвязи чело-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века и природы, о неразделимости судьбы человека и народа.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Лирический герой (развитие понятия).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Дмитрий Сергеевич Лихачёв.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«Земля родная» </w:t>
      </w:r>
      <w:r w:rsidRPr="00886729">
        <w:rPr>
          <w:rStyle w:val="1"/>
          <w:rFonts w:ascii="Times New Roman" w:eastAsia="PetersburgCSanPin-Italic" w:hAnsi="Times New Roman" w:cs="Times New Roman"/>
          <w:i/>
          <w:iCs/>
          <w:sz w:val="24"/>
          <w:szCs w:val="24"/>
        </w:rPr>
        <w:t>(главы из книги)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Духовное напутствие молодёжи.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Публицистика (развитие представлений).</w:t>
      </w:r>
    </w:p>
    <w:p w:rsidR="00BA50E5" w:rsidRPr="00886729" w:rsidRDefault="00BA50E5" w:rsidP="00BA50E5">
      <w:pPr>
        <w:autoSpaceDE w:val="0"/>
        <w:rPr>
          <w:rFonts w:ascii="Times New Roman" w:eastAsia="PragmaticaC-Bold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Мемуары как публицистический жанр (начальные представления).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ragmaticaC-Bold" w:hAnsi="Times New Roman" w:cs="Times New Roman"/>
          <w:sz w:val="24"/>
          <w:szCs w:val="24"/>
        </w:rPr>
        <w:t>Писатели улыбаются, или Смех Михаила Зощенко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М. Зощенко.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Слово о писателе.</w:t>
      </w:r>
    </w:p>
    <w:p w:rsidR="00BA50E5" w:rsidRPr="00886729" w:rsidRDefault="00BA50E5" w:rsidP="00BA50E5">
      <w:pPr>
        <w:autoSpaceDE w:val="0"/>
        <w:rPr>
          <w:rFonts w:ascii="Times New Roman" w:eastAsia="PragmaticaC-Bold" w:hAnsi="Times New Roman" w:cs="Times New Roman"/>
        </w:rPr>
      </w:pP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Рассказ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«Беда»</w:t>
      </w:r>
      <w:r w:rsidRPr="00886729">
        <w:rPr>
          <w:rStyle w:val="1"/>
          <w:rFonts w:ascii="Times New Roman" w:eastAsia="PetersburgCSanPin-Italic" w:hAnsi="Times New Roman" w:cs="Times New Roman"/>
          <w:i/>
          <w:iCs/>
          <w:sz w:val="24"/>
          <w:szCs w:val="24"/>
        </w:rPr>
        <w:t xml:space="preserve">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Смешное и грустное в рассказах писателя.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ragmaticaC-Bold" w:hAnsi="Times New Roman" w:cs="Times New Roman"/>
          <w:sz w:val="24"/>
          <w:szCs w:val="24"/>
        </w:rPr>
        <w:t>Песни на слова русских поэтов XX века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А. Вертинский.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«Доченьки»</w:t>
      </w: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; И. Гофф.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«Русское поле»</w:t>
      </w: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>;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Б. Окуджава.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«По Смоленской дороге...».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BA50E5" w:rsidRPr="00886729" w:rsidRDefault="00BA50E5" w:rsidP="00BA50E5">
      <w:pPr>
        <w:autoSpaceDE w:val="0"/>
        <w:rPr>
          <w:rFonts w:ascii="Times New Roman" w:eastAsia="PragmaticaC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Песня как синтетический жанр искусства (начальные представления).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ragmaticaC" w:hAnsi="Times New Roman" w:cs="Times New Roman"/>
          <w:sz w:val="24"/>
          <w:szCs w:val="24"/>
        </w:rPr>
        <w:t>ИЗ ЛИТЕРАТУРЫ НАРОДОВ РОССИИ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Расул Гамзатов.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Краткий рассказ об аварском поэте.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«Опять за спиною родная земля...», «Я вновь пришёл сюда и сам не верю...»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(из цикла «Восьмистишия»),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>«О моей</w:t>
      </w:r>
    </w:p>
    <w:p w:rsidR="00BA50E5" w:rsidRPr="00886729" w:rsidRDefault="00BA50E5" w:rsidP="00BA50E5">
      <w:pPr>
        <w:autoSpaceDE w:val="0"/>
        <w:rPr>
          <w:rFonts w:ascii="Times New Roman" w:eastAsia="PragmaticaC" w:hAnsi="Times New Roman" w:cs="Times New Roman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родине».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ragmaticaC" w:hAnsi="Times New Roman" w:cs="Times New Roman"/>
          <w:sz w:val="24"/>
          <w:szCs w:val="24"/>
        </w:rPr>
        <w:t>ИЗ ЗАРУБЕЖНОЙ ЛИТЕРАТУРЫ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lastRenderedPageBreak/>
        <w:t xml:space="preserve">Роберт Бёрнс.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Особенности творчества.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  <w:sz w:val="24"/>
          <w:szCs w:val="24"/>
        </w:rPr>
      </w:pP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«Честная бедность».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Представления народа о справедливости и честности. </w:t>
      </w: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Народно-поэтический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 характер произведения.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Джордж Гордон Байрон.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«Душа моя мрачна...».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Ощущение трагического разлада героя с жизнью, с окружающим его обществом.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Своеобразие романтической поэзии Байрона. Байрон и русская литература.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Японские </w:t>
      </w:r>
      <w:proofErr w:type="spellStart"/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>хокку</w:t>
      </w:r>
      <w:proofErr w:type="spellEnd"/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 (</w:t>
      </w:r>
      <w:proofErr w:type="spellStart"/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>хайку</w:t>
      </w:r>
      <w:proofErr w:type="spellEnd"/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)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Те о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р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и я л и т е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р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а т у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р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ы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. Особенности жанра 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хокку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 xml:space="preserve"> (</w:t>
      </w:r>
      <w:proofErr w:type="spellStart"/>
      <w:r w:rsidRPr="00886729">
        <w:rPr>
          <w:rFonts w:ascii="Times New Roman" w:eastAsia="PetersburgCSanPin-Regular" w:hAnsi="Times New Roman" w:cs="Times New Roman"/>
          <w:sz w:val="24"/>
          <w:szCs w:val="24"/>
        </w:rPr>
        <w:t>хайку</w:t>
      </w:r>
      <w:proofErr w:type="spellEnd"/>
      <w:r w:rsidRPr="00886729">
        <w:rPr>
          <w:rFonts w:ascii="Times New Roman" w:eastAsia="PetersburgCSanPin-Regular" w:hAnsi="Times New Roman" w:cs="Times New Roman"/>
          <w:sz w:val="24"/>
          <w:szCs w:val="24"/>
        </w:rPr>
        <w:t>).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О. Генри.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«Дары волхвов».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Сила любви и преданности. Жертвенность во имя любви. Смешное и возвышенное в рассказе.</w:t>
      </w:r>
    </w:p>
    <w:p w:rsidR="00BA50E5" w:rsidRPr="00886729" w:rsidRDefault="00BA50E5" w:rsidP="00BA50E5">
      <w:pPr>
        <w:autoSpaceDE w:val="0"/>
        <w:rPr>
          <w:rStyle w:val="1"/>
          <w:rFonts w:ascii="Times New Roman" w:eastAsia="PetersburgCSanPin-Bold" w:hAnsi="Times New Roman" w:cs="Times New Roman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Рождественский рассказ (развитие представления).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</w:rPr>
      </w:pPr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Рей Дуглас </w:t>
      </w:r>
      <w:proofErr w:type="spellStart"/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>Брэдбери</w:t>
      </w:r>
      <w:proofErr w:type="spellEnd"/>
      <w:r w:rsidRPr="00886729">
        <w:rPr>
          <w:rStyle w:val="1"/>
          <w:rFonts w:ascii="Times New Roman" w:eastAsia="PetersburgCSanPin-Bold" w:hAnsi="Times New Roman" w:cs="Times New Roman"/>
          <w:sz w:val="24"/>
          <w:szCs w:val="24"/>
        </w:rPr>
        <w:t xml:space="preserve">. </w:t>
      </w:r>
      <w:r w:rsidRPr="00886729">
        <w:rPr>
          <w:rStyle w:val="1"/>
          <w:rFonts w:ascii="Times New Roman" w:eastAsia="PetersburgCSanPin-BoldItalic" w:hAnsi="Times New Roman" w:cs="Times New Roman"/>
          <w:i/>
          <w:iCs/>
          <w:sz w:val="24"/>
          <w:szCs w:val="24"/>
        </w:rPr>
        <w:t xml:space="preserve">«Каникулы». </w:t>
      </w:r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>Брэдбери</w:t>
      </w:r>
      <w:proofErr w:type="spellEnd"/>
      <w:r w:rsidRPr="00886729">
        <w:rPr>
          <w:rStyle w:val="1"/>
          <w:rFonts w:ascii="Times New Roman" w:eastAsia="PetersburgCSanPin-Regular" w:hAnsi="Times New Roman" w:cs="Times New Roman"/>
          <w:sz w:val="24"/>
          <w:szCs w:val="24"/>
        </w:rPr>
        <w:t xml:space="preserve"> как выражение стремления уберечь людей от зла и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опасности на Земле. Мечта о чудесной победе добра.</w:t>
      </w:r>
    </w:p>
    <w:p w:rsidR="00BA50E5" w:rsidRPr="00886729" w:rsidRDefault="00BA50E5" w:rsidP="00BA50E5">
      <w:pPr>
        <w:autoSpaceDE w:val="0"/>
        <w:rPr>
          <w:rFonts w:ascii="Times New Roman" w:eastAsia="PetersburgCSanPin-Regular" w:hAnsi="Times New Roman" w:cs="Times New Roman"/>
          <w:sz w:val="24"/>
          <w:szCs w:val="24"/>
        </w:rPr>
      </w:pPr>
      <w:r w:rsidRPr="00886729">
        <w:rPr>
          <w:rFonts w:ascii="Times New Roman" w:eastAsia="PetersburgCSanPin-Regular" w:hAnsi="Times New Roman" w:cs="Times New Roman"/>
          <w:sz w:val="24"/>
          <w:szCs w:val="24"/>
        </w:rPr>
        <w:t>Теория литературы. Фантастика в художественной литературе (развитие представлений).</w:t>
      </w:r>
    </w:p>
    <w:p w:rsidR="006F3C44" w:rsidRPr="00886729" w:rsidRDefault="006F3C44" w:rsidP="006F3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C44" w:rsidRPr="00886729" w:rsidRDefault="006F3C44" w:rsidP="006F3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C44" w:rsidRPr="00886729" w:rsidRDefault="006F3C44" w:rsidP="006F3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ABE" w:rsidRPr="00886729" w:rsidRDefault="00D72ABE" w:rsidP="00D72A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7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Тематическое планирование с указанием количества часов, отводимых на освоение каждой   темы</w:t>
      </w:r>
    </w:p>
    <w:p w:rsidR="006F3C44" w:rsidRPr="00886729" w:rsidRDefault="006F3C44" w:rsidP="006F3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3CC" w:rsidRPr="00886729" w:rsidRDefault="004D63CC" w:rsidP="00687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778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9"/>
        <w:gridCol w:w="11588"/>
        <w:gridCol w:w="1701"/>
      </w:tblGrid>
      <w:tr w:rsidR="00B11BB3" w:rsidRPr="00886729" w:rsidTr="00B11BB3">
        <w:trPr>
          <w:trHeight w:val="185"/>
        </w:trPr>
        <w:tc>
          <w:tcPr>
            <w:tcW w:w="489" w:type="dxa"/>
            <w:vAlign w:val="center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1588" w:type="dxa"/>
            <w:tcBorders>
              <w:right w:val="single" w:sz="4" w:space="0" w:color="auto"/>
            </w:tcBorders>
            <w:vAlign w:val="center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11BB3" w:rsidRPr="00886729" w:rsidRDefault="00B11BB3" w:rsidP="00B11BB3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Введение. Изображение человека как важнейшая идейно-нравственная проблема литературы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Предания как поэтическая автобиография народа.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Прославление мирного труда в былине «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Вольга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Микула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Селянинович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Вн.чт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Киевский цикл былин об Илье Муромце. Новгородский цикл былин «Садко»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РР Подготовка к домашнему сочинению «Русские богатыри как выражение национального представления о героях»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Мудрость народа в пословицах и поговорках.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1588" w:type="dxa"/>
            <w:tcBorders>
              <w:right w:val="single" w:sz="4" w:space="0" w:color="auto"/>
            </w:tcBorders>
            <w:vAlign w:val="center"/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и </w:t>
            </w:r>
            <w:proofErr w:type="spellStart"/>
            <w:r w:rsidRPr="00886729">
              <w:rPr>
                <w:rFonts w:ascii="Times New Roman" w:hAnsi="Times New Roman" w:cs="Times New Roman"/>
                <w:sz w:val="24"/>
                <w:szCs w:val="24"/>
              </w:rPr>
              <w:t>карелофинский</w:t>
            </w:r>
            <w:proofErr w:type="spellEnd"/>
            <w:r w:rsidRPr="00886729">
              <w:rPr>
                <w:rFonts w:ascii="Times New Roman" w:hAnsi="Times New Roman" w:cs="Times New Roman"/>
                <w:sz w:val="24"/>
                <w:szCs w:val="24"/>
              </w:rPr>
              <w:t xml:space="preserve"> мифологический эпос.</w:t>
            </w: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Pr="00886729">
              <w:rPr>
                <w:rFonts w:ascii="Times New Roman" w:hAnsi="Times New Roman" w:cs="Times New Roman"/>
                <w:sz w:val="24"/>
                <w:szCs w:val="24"/>
              </w:rPr>
              <w:t xml:space="preserve">Поучение Владимира Мономаха» (отрывок). «Повесть временных лет». «Повесть о Петре и </w:t>
            </w:r>
            <w:proofErr w:type="spellStart"/>
            <w:r w:rsidRPr="00886729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886729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263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Р.Р. Подготовка к домашнему сочинению «Нравственный облик человека в </w:t>
            </w:r>
            <w:proofErr w:type="spellStart"/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др.-рус</w:t>
            </w:r>
            <w:proofErr w:type="spellEnd"/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литературе»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Роль личности в произведениях М.В. Ломоносова «К статуе Петра Великого». «Ода на день восшествия…»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Философские размышления о смысле жизни и свободе творчества в лирике Г.Р.Державина.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Изображение Петра1 в 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поэмеА.С.Пушкина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«Полтава»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и идея поэмы А.С.Пушкина «Медный всадник» (отрывок).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«Песнь о вещем Олеге» А.С.Пушкина  и ее летописный источник.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497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РР Пушкин-драматург. Анализ отрывка «Сцена в Чудовом монастыре» из трагедии  А.С.Пушкина «Борис Годунов»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«отцов и детей» в повести А.С.Пушкина «Станционный смотритель»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Дуня и Минский. Анализ эпизода «Самсон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Вырин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 Минского». Развитие понятия о повести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Нравственный поединок Калашникова с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Кирибеевичем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поэме М.Ю.Лермонтова «Песня про царя Ивана Васильевича, молодого опричника и удалого купца Калашникова».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Особенности сюжета, нравственная проблематика, жанровое своеобразие «Песни…»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ind w:right="-12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№2 по творчеству А.С.Пушкина и М.Ю. Лермонтова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ind w:right="-12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Проблема гармонии человека и природы в стихотворении М.Ю.Лермонтова «Когда волнуется желтеющая нива…»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РР Обучение анализу одного стихотворения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Историческая и фольклорная основа повести Н.В.Гоголя  «Тарас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Бульба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Смысл противопоставления Остапа и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Андрия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B11BB3" w:rsidRPr="00886729" w:rsidTr="00B11BB3">
        <w:trPr>
          <w:trHeight w:val="437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Запорожская Сечь. Ее нравы и обычаи.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299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Особенности изображения природы и людей в повести Н.В. Гоголя «Тарас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Бульба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Р.Р. Сочинение по повести Н.В.Гоголя «Тарас </w:t>
            </w:r>
            <w:proofErr w:type="spellStart"/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Бульба</w:t>
            </w:r>
            <w:proofErr w:type="spellEnd"/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Нравственные проблемы рассказа И.С.Тургенева «Бирюк».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Стихотворения в прозе И.С.Тургенева  «Русский язык», «Близнецы», «Два богача».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Судьба русской женщины в поэме Н.А. Некрасова «Русские женщины»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70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Образ Родины и народа в стихотворении Н.А.Некрасова «Размышления у парадного подъезда».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Правда и вымысел в исторической балладе А.К.Толстого «Василий Шибанов».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Сатирическое изображение нравственных пороков общества в повести М.Е. Салтыкова-Щедрина «Повесть о том как мужик двух генералов прокормил».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34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Контрольная работа №4 по произведениям Н.В.Гоголя, И.С.Тургенева, Н.А.Некрасова, </w:t>
            </w:r>
            <w:proofErr w:type="spellStart"/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М.Е.Салтыкова-Щедрина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Автобиографический характер повести Л.Н. Толстого «Детство»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Живая картина нравов в рассказе  А.П.Чехова  «Хамелеон».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Два лица России в рассказе А.Чехова «Злоумышленник»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Вн.чт.Смех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слезы в рассказах А.Чехова «Тоска», «Размазня» и др.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668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Стихи русских поэтов </w:t>
            </w: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XIX</w:t>
            </w: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века о родной природе.</w:t>
            </w:r>
          </w:p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В.А.Жуковский, А.К.Толстой, И.А.Бунин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№5 по изученным стихотворениям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Нравственный смысл рассказов  И.А.Бунина  «Лапти» и «Цифры».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Автобиографический характер повести М.Горького  «Детство».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Изображение «свинцовых мерзостей жизни». Дед Каширин.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«Яркое, здоровое, творческое в русской жизни»: бабушка Акулина Ивановна, Алеша Пешков, Цыганок, Хорошее Дело. </w:t>
            </w:r>
          </w:p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Гуманистический пафос «Легенды о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Данко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из рассказа М. Горького «Старуха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Изергиль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№6 по произведениям М.Горького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ind w:right="-16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Сострадание и бессердечие как критерии нравственности человека в рассказе Л.Н.Андреева «Кусака»</w:t>
            </w:r>
          </w:p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ind w:right="-16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ind w:right="-16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 стихотворения В.В.Маяковского «Необычайное приключение, бывшее с Владимиром Маяковским на даче».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Анализ стихотворения В.В.Маяковского «Хорошее отношение к лошадям».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Друзья и враги главного героя, его непохожесть на окружающих в рассказе А.Платонова «Юшка».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РР Сочинение «Нужны ли нам сочувствие и сострадание?»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Своеобразие картин природы в лирике Пастернака.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Философские проблемы в лирике Твардовского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18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Вн.чт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Ритмы и образы военной лирики. Интервью с поэтом-участником Великой Отечественной войны.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417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Эстетические и нравственно-экологические проблемы рассказа Ф.А.Абрамова «О чем плачут лошади»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410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Идея и символы в рассказе Е.И. Носова «Кукла»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41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памяти и героизма в рассказе Е.И. Носова «Живое пламя»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70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Художественный анализ рассказа Ю.П.Казакова «Тихое утро».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340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lastRenderedPageBreak/>
              <w:t>59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«Земля родная» Д.С.Лихачева как напутствие молодежи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429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Смешное и грустное в рассказе М.М. Зощенко «Беда».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393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РР Стихи поэтов </w:t>
            </w: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XX</w:t>
            </w: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века о Родине, родной природе, восприятии окружающего мира.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413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Контрольная работа №7 по произведениям писателей и поэтов 20 века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309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литературы народов России. Расул Гамзатов. «Опять за спиною родная земля» и др.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561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Р. Бернс. «Кто честным кормится трудом – таких зову я знатью!» (Р. Бернс. «Честная бедность»). Д.Г.Байрон.  «Ты кончил жизни путь, герой!..» как прославление подвига во имя свободы Родины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455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Японские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хокку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Особенности жанра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416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Преданность и жертвенность во имя любви в рассказе О.Генри «Дары волхвов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280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Р.Д. </w:t>
            </w:r>
            <w:proofErr w:type="spellStart"/>
            <w:r w:rsidRPr="0088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 w:rsidRPr="0088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«Каникулы». Мечта о чудесной победе добра.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11BB3" w:rsidRPr="00886729" w:rsidTr="00B11BB3">
        <w:trPr>
          <w:trHeight w:val="256"/>
        </w:trPr>
        <w:tc>
          <w:tcPr>
            <w:tcW w:w="489" w:type="dxa"/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68</w:t>
            </w:r>
          </w:p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88" w:type="dxa"/>
            <w:tcBorders>
              <w:right w:val="single" w:sz="4" w:space="0" w:color="auto"/>
            </w:tcBorders>
          </w:tcPr>
          <w:p w:rsidR="00B11BB3" w:rsidRPr="00886729" w:rsidRDefault="00B11BB3" w:rsidP="007369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 </w:t>
            </w:r>
            <w:r w:rsidRPr="0088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«Человек, любящий и умеющий читать, - счастливый человек» (К. Паустовский).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BB3" w:rsidRPr="00886729" w:rsidRDefault="00B11BB3" w:rsidP="00B11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86729">
              <w:rPr>
                <w:rFonts w:ascii="Times New Roman" w:eastAsia="SimSun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4D63CC" w:rsidRPr="00886729" w:rsidRDefault="004D63CC" w:rsidP="00687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3CC" w:rsidRPr="00886729" w:rsidRDefault="004D63CC" w:rsidP="00687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3CC" w:rsidRPr="00886729" w:rsidRDefault="004D63CC" w:rsidP="00687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3CC" w:rsidRPr="00886729" w:rsidRDefault="004D63CC" w:rsidP="00687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D63CC" w:rsidRPr="00886729" w:rsidSect="008867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ragmatica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ragmatica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etersburgCSanPin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etersburgCSanPin-Bold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PetersburgCSanPin-Italic">
    <w:charset w:val="CC"/>
    <w:family w:val="script"/>
    <w:pitch w:val="default"/>
    <w:sig w:usb0="00000000" w:usb1="00000000" w:usb2="00000000" w:usb3="00000000" w:csb0="00000000" w:csb1="00000000"/>
  </w:font>
  <w:font w:name="PragmaticaC-Oblique">
    <w:charset w:val="CC"/>
    <w:family w:val="script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1AB"/>
    <w:multiLevelType w:val="multilevel"/>
    <w:tmpl w:val="9C00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13B57"/>
    <w:multiLevelType w:val="multilevel"/>
    <w:tmpl w:val="50D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3AAB"/>
    <w:multiLevelType w:val="hybridMultilevel"/>
    <w:tmpl w:val="C4A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940C4"/>
    <w:multiLevelType w:val="multilevel"/>
    <w:tmpl w:val="BCA2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60C4D"/>
    <w:multiLevelType w:val="multilevel"/>
    <w:tmpl w:val="1AD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644AC"/>
    <w:multiLevelType w:val="multilevel"/>
    <w:tmpl w:val="755A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5B4ADE"/>
    <w:multiLevelType w:val="multilevel"/>
    <w:tmpl w:val="DB32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E1D33"/>
    <w:multiLevelType w:val="hybridMultilevel"/>
    <w:tmpl w:val="1772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D232A"/>
    <w:multiLevelType w:val="hybridMultilevel"/>
    <w:tmpl w:val="4C4C5428"/>
    <w:lvl w:ilvl="0" w:tplc="9448F3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7808"/>
    <w:rsid w:val="00004B59"/>
    <w:rsid w:val="000168E5"/>
    <w:rsid w:val="000B41EA"/>
    <w:rsid w:val="000E2275"/>
    <w:rsid w:val="0011130E"/>
    <w:rsid w:val="001717C0"/>
    <w:rsid w:val="001A3A79"/>
    <w:rsid w:val="00217E82"/>
    <w:rsid w:val="00286CBC"/>
    <w:rsid w:val="00333133"/>
    <w:rsid w:val="003F0FF0"/>
    <w:rsid w:val="003F5169"/>
    <w:rsid w:val="00401F39"/>
    <w:rsid w:val="00456AB2"/>
    <w:rsid w:val="004D63CC"/>
    <w:rsid w:val="004F25AF"/>
    <w:rsid w:val="00502F5B"/>
    <w:rsid w:val="00510DA1"/>
    <w:rsid w:val="005B2970"/>
    <w:rsid w:val="0066155C"/>
    <w:rsid w:val="00687808"/>
    <w:rsid w:val="00695FE3"/>
    <w:rsid w:val="006F3C44"/>
    <w:rsid w:val="007369C7"/>
    <w:rsid w:val="00786D57"/>
    <w:rsid w:val="00831ADB"/>
    <w:rsid w:val="00886729"/>
    <w:rsid w:val="008D30F2"/>
    <w:rsid w:val="009E34F3"/>
    <w:rsid w:val="00A25018"/>
    <w:rsid w:val="00B11BB3"/>
    <w:rsid w:val="00BA50E5"/>
    <w:rsid w:val="00C226C3"/>
    <w:rsid w:val="00CB46B5"/>
    <w:rsid w:val="00D72ABE"/>
    <w:rsid w:val="00D95CB8"/>
    <w:rsid w:val="00E20139"/>
    <w:rsid w:val="00E909C1"/>
    <w:rsid w:val="00E936CC"/>
    <w:rsid w:val="00EA5D15"/>
    <w:rsid w:val="00EB5C08"/>
    <w:rsid w:val="00EC7A43"/>
    <w:rsid w:val="00F8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DB"/>
  </w:style>
  <w:style w:type="paragraph" w:styleId="2">
    <w:name w:val="heading 2"/>
    <w:basedOn w:val="a"/>
    <w:link w:val="20"/>
    <w:uiPriority w:val="9"/>
    <w:qFormat/>
    <w:rsid w:val="00687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7">
    <w:name w:val="c37"/>
    <w:basedOn w:val="a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87808"/>
  </w:style>
  <w:style w:type="character" w:customStyle="1" w:styleId="c46">
    <w:name w:val="c46"/>
    <w:basedOn w:val="a0"/>
    <w:rsid w:val="00687808"/>
  </w:style>
  <w:style w:type="paragraph" w:customStyle="1" w:styleId="c35">
    <w:name w:val="c35"/>
    <w:basedOn w:val="a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87808"/>
  </w:style>
  <w:style w:type="paragraph" w:customStyle="1" w:styleId="c50">
    <w:name w:val="c50"/>
    <w:basedOn w:val="a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7808"/>
  </w:style>
  <w:style w:type="paragraph" w:customStyle="1" w:styleId="c24">
    <w:name w:val="c24"/>
    <w:basedOn w:val="a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87808"/>
  </w:style>
  <w:style w:type="character" w:customStyle="1" w:styleId="c26">
    <w:name w:val="c26"/>
    <w:basedOn w:val="a0"/>
    <w:rsid w:val="00687808"/>
  </w:style>
  <w:style w:type="paragraph" w:customStyle="1" w:styleId="c68">
    <w:name w:val="c68"/>
    <w:basedOn w:val="a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87808"/>
  </w:style>
  <w:style w:type="paragraph" w:customStyle="1" w:styleId="c31">
    <w:name w:val="c31"/>
    <w:basedOn w:val="a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87808"/>
  </w:style>
  <w:style w:type="character" w:styleId="a3">
    <w:name w:val="Hyperlink"/>
    <w:basedOn w:val="a0"/>
    <w:uiPriority w:val="99"/>
    <w:semiHidden/>
    <w:unhideWhenUsed/>
    <w:rsid w:val="006878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808"/>
    <w:rPr>
      <w:color w:val="800080"/>
      <w:u w:val="single"/>
    </w:rPr>
  </w:style>
  <w:style w:type="paragraph" w:customStyle="1" w:styleId="c8">
    <w:name w:val="c8"/>
    <w:basedOn w:val="a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687808"/>
  </w:style>
  <w:style w:type="paragraph" w:customStyle="1" w:styleId="c20">
    <w:name w:val="c20"/>
    <w:basedOn w:val="a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7808"/>
  </w:style>
  <w:style w:type="character" w:customStyle="1" w:styleId="c32">
    <w:name w:val="c32"/>
    <w:basedOn w:val="a0"/>
    <w:rsid w:val="00687808"/>
  </w:style>
  <w:style w:type="character" w:customStyle="1" w:styleId="c45">
    <w:name w:val="c45"/>
    <w:basedOn w:val="a0"/>
    <w:rsid w:val="00687808"/>
  </w:style>
  <w:style w:type="character" w:styleId="a5">
    <w:name w:val="Strong"/>
    <w:basedOn w:val="a0"/>
    <w:uiPriority w:val="22"/>
    <w:qFormat/>
    <w:rsid w:val="00687808"/>
    <w:rPr>
      <w:b/>
      <w:bCs/>
    </w:rPr>
  </w:style>
  <w:style w:type="paragraph" w:customStyle="1" w:styleId="search-excerpt">
    <w:name w:val="search-excerpt"/>
    <w:basedOn w:val="a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87808"/>
  </w:style>
  <w:style w:type="character" w:customStyle="1" w:styleId="flag-throbber">
    <w:name w:val="flag-throbber"/>
    <w:basedOn w:val="a0"/>
    <w:rsid w:val="00687808"/>
  </w:style>
  <w:style w:type="character" w:customStyle="1" w:styleId="ya-share2badge">
    <w:name w:val="ya-share2__badge"/>
    <w:basedOn w:val="a0"/>
    <w:rsid w:val="00687808"/>
  </w:style>
  <w:style w:type="character" w:customStyle="1" w:styleId="ya-share2icon">
    <w:name w:val="ya-share2__icon"/>
    <w:basedOn w:val="a0"/>
    <w:rsid w:val="00687808"/>
  </w:style>
  <w:style w:type="paragraph" w:styleId="a6">
    <w:name w:val="Balloon Text"/>
    <w:basedOn w:val="a"/>
    <w:link w:val="a7"/>
    <w:uiPriority w:val="99"/>
    <w:semiHidden/>
    <w:unhideWhenUsed/>
    <w:rsid w:val="0068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8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5CB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1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1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0DA1"/>
  </w:style>
  <w:style w:type="character" w:customStyle="1" w:styleId="1">
    <w:name w:val="Основной шрифт абзаца1"/>
    <w:rsid w:val="00BA5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377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50037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9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41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7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03218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15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29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44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74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10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94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81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072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30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377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075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153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213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8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482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18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4767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406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3592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766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175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678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35E13-B2E3-4E31-B629-F720FC71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Радиса</dc:creator>
  <cp:keywords/>
  <dc:description/>
  <cp:lastModifiedBy>MvideoUser</cp:lastModifiedBy>
  <cp:revision>26</cp:revision>
  <dcterms:created xsi:type="dcterms:W3CDTF">2019-09-03T15:10:00Z</dcterms:created>
  <dcterms:modified xsi:type="dcterms:W3CDTF">2019-10-31T05:49:00Z</dcterms:modified>
</cp:coreProperties>
</file>